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34" w:rsidRPr="004A75B4" w:rsidRDefault="002D4A34" w:rsidP="002D4A34">
      <w:pPr>
        <w:jc w:val="center"/>
      </w:pPr>
      <w:r w:rsidRPr="004A75B4">
        <w:t>АДМИНИСТРАЦИЯ СЕЛЬСКОГО ПОСЕЛЕНИЯ «СЕЛО БОГОРОДСКОЕ»</w:t>
      </w:r>
    </w:p>
    <w:p w:rsidR="002D4A34" w:rsidRPr="004A75B4" w:rsidRDefault="002D4A34" w:rsidP="002D4A34">
      <w:pPr>
        <w:jc w:val="center"/>
      </w:pPr>
      <w:r w:rsidRPr="004A75B4">
        <w:t>Ульчского муниципального района Хабаровского края</w:t>
      </w:r>
    </w:p>
    <w:p w:rsidR="002D4A34" w:rsidRPr="004A75B4" w:rsidRDefault="002D4A34" w:rsidP="002D4A34">
      <w:pPr>
        <w:jc w:val="center"/>
      </w:pPr>
    </w:p>
    <w:p w:rsidR="002D4A34" w:rsidRPr="004A75B4" w:rsidRDefault="002D4A34" w:rsidP="002D4A34">
      <w:pPr>
        <w:jc w:val="center"/>
      </w:pPr>
      <w:r w:rsidRPr="004A75B4">
        <w:t>ПОСТАНОВЛЕНИЕ</w:t>
      </w:r>
    </w:p>
    <w:p w:rsidR="002D4A34" w:rsidRPr="004A75B4" w:rsidRDefault="002D4A34" w:rsidP="002D4A34">
      <w:pPr>
        <w:pStyle w:val="2"/>
        <w:spacing w:before="0" w:line="240" w:lineRule="exact"/>
        <w:jc w:val="both"/>
        <w:rPr>
          <w:rStyle w:val="elementhandle"/>
          <w:rFonts w:ascii="Times New Roman" w:hAnsi="Times New Roman"/>
          <w:b w:val="0"/>
          <w:color w:val="auto"/>
        </w:rPr>
      </w:pPr>
    </w:p>
    <w:p w:rsidR="002D4A34" w:rsidRDefault="002D4A34" w:rsidP="002D4A34">
      <w:pPr>
        <w:rPr>
          <w:u w:val="single"/>
        </w:rPr>
      </w:pPr>
    </w:p>
    <w:p w:rsidR="002D4A34" w:rsidRDefault="002D4A34" w:rsidP="002D4A34">
      <w:pPr>
        <w:rPr>
          <w:u w:val="single"/>
        </w:rPr>
      </w:pPr>
    </w:p>
    <w:p w:rsidR="002D4A34" w:rsidRPr="004A75B4" w:rsidRDefault="002D4A34" w:rsidP="002D4A34">
      <w:pPr>
        <w:rPr>
          <w:u w:val="single"/>
        </w:rPr>
      </w:pPr>
      <w:r>
        <w:rPr>
          <w:u w:val="single"/>
        </w:rPr>
        <w:t>2</w:t>
      </w:r>
      <w:r w:rsidR="00BA05A4">
        <w:rPr>
          <w:u w:val="single"/>
        </w:rPr>
        <w:t>2</w:t>
      </w:r>
      <w:bookmarkStart w:id="0" w:name="_GoBack"/>
      <w:bookmarkEnd w:id="0"/>
      <w:r>
        <w:rPr>
          <w:u w:val="single"/>
        </w:rPr>
        <w:t>.01.2024    № 8</w:t>
      </w:r>
    </w:p>
    <w:p w:rsidR="00C03ACE" w:rsidRDefault="00C03ACE" w:rsidP="00C03ACE">
      <w:pPr>
        <w:pStyle w:val="a5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C03ACE" w:rsidRDefault="00C03ACE" w:rsidP="00C03ACE">
      <w:pPr>
        <w:pStyle w:val="a5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8B3FBC" w:rsidRDefault="008B3FBC" w:rsidP="00C03ACE">
      <w:pPr>
        <w:pStyle w:val="a5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C03ACE" w:rsidRDefault="00C03ACE" w:rsidP="00C03ACE">
      <w:pPr>
        <w:pStyle w:val="a5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C03ACE" w:rsidRPr="00F735B0" w:rsidRDefault="00C03ACE" w:rsidP="00C03ACE">
      <w:pPr>
        <w:pStyle w:val="a5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F735B0">
        <w:rPr>
          <w:sz w:val="28"/>
          <w:szCs w:val="28"/>
        </w:rPr>
        <w:t>О внесении изменений в муниципальную программу «Развитие физической культуры и спорта в сельском поселении «Село Богородское» Ульчского муниципального района Хабаровского края», утвержденную постановлением администрации сельского поселения «Село Богородское» Ульчского муниципального района Хабаровского края от 23.03.2017 № 89</w:t>
      </w:r>
    </w:p>
    <w:p w:rsidR="00C03ACE" w:rsidRPr="00F735B0" w:rsidRDefault="00C03ACE" w:rsidP="00C03AC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03ACE" w:rsidRDefault="00C03ACE" w:rsidP="00C03A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ACE" w:rsidRPr="00F735B0" w:rsidRDefault="00C03ACE" w:rsidP="00C03A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5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1193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tooltip="Федеральный закон от 06.10.2003 N 131-ФЗ (ред. от 04.10.2014) &quot;Об общих принципах организации местного самоуправления в Российской Федерации&quot; (с изм. и доп., вступ. в силу с 21.10.2014){КонсультантПлюс}" w:history="1">
        <w:r w:rsidRPr="00A1193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F735B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tooltip="&quot;Устав муниципального образования города Комсомольска-на-Амуре&quot; (принят решением Комсомольской-на-Амуре городской Думы от 03.09.1996 N 55) (ред. от 02.09.2014) (Зарегистрировано в Хабаровской краевой Думе 30.10.1996 N 248){КонсультантПлюс}" w:history="1">
        <w:r w:rsidRPr="00F735B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735B0">
        <w:rPr>
          <w:rFonts w:ascii="Times New Roman" w:hAnsi="Times New Roman" w:cs="Times New Roman"/>
          <w:sz w:val="28"/>
          <w:szCs w:val="28"/>
        </w:rPr>
        <w:t xml:space="preserve"> сельского поселения «Село Богородское», администрация сельского поселения «Село Богородское» Ульчского муниципального района</w:t>
      </w:r>
      <w:r w:rsidR="00A11930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</w:p>
    <w:p w:rsidR="00C03ACE" w:rsidRPr="00F735B0" w:rsidRDefault="00C03ACE" w:rsidP="00C03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35B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03ACE" w:rsidRPr="00F735B0" w:rsidRDefault="00C03ACE" w:rsidP="00C03AC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735B0">
        <w:rPr>
          <w:sz w:val="28"/>
          <w:szCs w:val="28"/>
        </w:rPr>
        <w:t xml:space="preserve">         1. Внести в муниципальную программу «Развитие физической культуры и спорта в сельском поселении «Село Богородское» Ульчского муниципального района Хабаровского края», утвержденную постановлением администрации сельского поселения «Село Богородское» Ульчского муниципального района Хабаровского края от 23.03.2017 № 89  изменения, изложив ее в редакции согласно приложению к настоящему постановлению.</w:t>
      </w:r>
    </w:p>
    <w:p w:rsidR="00C03ACE" w:rsidRPr="00F735B0" w:rsidRDefault="00C03ACE" w:rsidP="00C03A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5B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C03ACE" w:rsidRDefault="00C03ACE" w:rsidP="00C03ACE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C03ACE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C03ACE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C03ACE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03ACE" w:rsidRDefault="00FC5206" w:rsidP="00FC5206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03ACE" w:rsidRPr="00F735B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03ACE">
        <w:rPr>
          <w:rFonts w:ascii="Times New Roman" w:hAnsi="Times New Roman" w:cs="Times New Roman"/>
          <w:sz w:val="28"/>
          <w:szCs w:val="28"/>
        </w:rPr>
        <w:t>«Село Богородское»</w:t>
      </w:r>
      <w:r w:rsidR="00C03ACE" w:rsidRPr="00F735B0">
        <w:rPr>
          <w:rFonts w:ascii="Times New Roman" w:hAnsi="Times New Roman" w:cs="Times New Roman"/>
          <w:sz w:val="28"/>
          <w:szCs w:val="28"/>
        </w:rPr>
        <w:t xml:space="preserve"> </w:t>
      </w:r>
      <w:r w:rsidR="00C03AC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С.Н. Тисленок</w:t>
      </w:r>
    </w:p>
    <w:p w:rsidR="00C03ACE" w:rsidRDefault="00C03ACE" w:rsidP="00C03ACE"/>
    <w:p w:rsidR="00C03ACE" w:rsidRDefault="00C03ACE" w:rsidP="000C4F2C">
      <w:pPr>
        <w:pStyle w:val="a5"/>
        <w:spacing w:before="0" w:beforeAutospacing="0" w:after="0" w:afterAutospacing="0" w:line="240" w:lineRule="exact"/>
        <w:ind w:left="5103"/>
        <w:jc w:val="center"/>
        <w:rPr>
          <w:rStyle w:val="ad"/>
          <w:sz w:val="28"/>
          <w:szCs w:val="28"/>
        </w:rPr>
      </w:pPr>
    </w:p>
    <w:p w:rsidR="00C03ACE" w:rsidRDefault="00C03ACE" w:rsidP="000C4F2C">
      <w:pPr>
        <w:pStyle w:val="a5"/>
        <w:spacing w:before="0" w:beforeAutospacing="0" w:after="0" w:afterAutospacing="0" w:line="240" w:lineRule="exact"/>
        <w:ind w:left="5103"/>
        <w:jc w:val="center"/>
        <w:rPr>
          <w:rStyle w:val="ad"/>
          <w:sz w:val="28"/>
          <w:szCs w:val="28"/>
        </w:rPr>
      </w:pPr>
    </w:p>
    <w:p w:rsidR="00C03ACE" w:rsidRDefault="00C03ACE" w:rsidP="000C4F2C">
      <w:pPr>
        <w:pStyle w:val="a5"/>
        <w:spacing w:before="0" w:beforeAutospacing="0" w:after="0" w:afterAutospacing="0" w:line="240" w:lineRule="exact"/>
        <w:ind w:left="5103"/>
        <w:jc w:val="center"/>
        <w:rPr>
          <w:rStyle w:val="ad"/>
          <w:sz w:val="28"/>
          <w:szCs w:val="28"/>
        </w:rPr>
      </w:pPr>
    </w:p>
    <w:p w:rsidR="00C03ACE" w:rsidRDefault="00C03ACE" w:rsidP="000C4F2C">
      <w:pPr>
        <w:pStyle w:val="a5"/>
        <w:spacing w:before="0" w:beforeAutospacing="0" w:after="0" w:afterAutospacing="0" w:line="240" w:lineRule="exact"/>
        <w:ind w:left="5103"/>
        <w:jc w:val="center"/>
        <w:rPr>
          <w:rStyle w:val="ad"/>
          <w:sz w:val="28"/>
          <w:szCs w:val="28"/>
        </w:rPr>
      </w:pPr>
    </w:p>
    <w:p w:rsidR="00C03ACE" w:rsidRDefault="00C03ACE" w:rsidP="000C4F2C">
      <w:pPr>
        <w:pStyle w:val="a5"/>
        <w:spacing w:before="0" w:beforeAutospacing="0" w:after="0" w:afterAutospacing="0" w:line="240" w:lineRule="exact"/>
        <w:ind w:left="5103"/>
        <w:jc w:val="center"/>
        <w:rPr>
          <w:rStyle w:val="ad"/>
          <w:sz w:val="28"/>
          <w:szCs w:val="28"/>
        </w:rPr>
      </w:pPr>
    </w:p>
    <w:p w:rsidR="00C03ACE" w:rsidRDefault="00C03ACE" w:rsidP="000C4F2C">
      <w:pPr>
        <w:pStyle w:val="a5"/>
        <w:spacing w:before="0" w:beforeAutospacing="0" w:after="0" w:afterAutospacing="0" w:line="240" w:lineRule="exact"/>
        <w:ind w:left="5103"/>
        <w:jc w:val="center"/>
        <w:rPr>
          <w:rStyle w:val="ad"/>
          <w:sz w:val="28"/>
          <w:szCs w:val="28"/>
        </w:rPr>
      </w:pPr>
    </w:p>
    <w:p w:rsidR="00C03ACE" w:rsidRDefault="00C03ACE" w:rsidP="000C4F2C">
      <w:pPr>
        <w:pStyle w:val="a5"/>
        <w:spacing w:before="0" w:beforeAutospacing="0" w:after="0" w:afterAutospacing="0" w:line="240" w:lineRule="exact"/>
        <w:ind w:left="5103"/>
        <w:jc w:val="center"/>
        <w:rPr>
          <w:rStyle w:val="ad"/>
          <w:sz w:val="28"/>
          <w:szCs w:val="28"/>
        </w:rPr>
      </w:pPr>
    </w:p>
    <w:p w:rsidR="00C03ACE" w:rsidRDefault="00C03ACE" w:rsidP="000C4F2C">
      <w:pPr>
        <w:pStyle w:val="a5"/>
        <w:spacing w:before="0" w:beforeAutospacing="0" w:after="0" w:afterAutospacing="0" w:line="240" w:lineRule="exact"/>
        <w:ind w:left="5103"/>
        <w:jc w:val="center"/>
        <w:rPr>
          <w:rStyle w:val="ad"/>
          <w:sz w:val="28"/>
          <w:szCs w:val="28"/>
        </w:rPr>
      </w:pPr>
    </w:p>
    <w:p w:rsidR="00A11930" w:rsidRDefault="00A11930" w:rsidP="000C4F2C">
      <w:pPr>
        <w:pStyle w:val="a5"/>
        <w:spacing w:before="0" w:beforeAutospacing="0" w:after="0" w:afterAutospacing="0" w:line="240" w:lineRule="exact"/>
        <w:ind w:left="5103"/>
        <w:jc w:val="center"/>
        <w:rPr>
          <w:rStyle w:val="ad"/>
          <w:sz w:val="28"/>
          <w:szCs w:val="28"/>
        </w:rPr>
      </w:pPr>
    </w:p>
    <w:p w:rsidR="00A11930" w:rsidRDefault="00A11930" w:rsidP="002D4A34">
      <w:pPr>
        <w:pStyle w:val="a5"/>
        <w:spacing w:before="0" w:beforeAutospacing="0" w:after="0" w:afterAutospacing="0" w:line="240" w:lineRule="exact"/>
        <w:ind w:left="5103"/>
        <w:rPr>
          <w:rStyle w:val="ad"/>
          <w:sz w:val="28"/>
          <w:szCs w:val="28"/>
        </w:rPr>
      </w:pPr>
    </w:p>
    <w:p w:rsidR="002D4A34" w:rsidRDefault="002D4A34" w:rsidP="002D4A34">
      <w:pPr>
        <w:pStyle w:val="a5"/>
        <w:spacing w:before="0" w:beforeAutospacing="0" w:after="0" w:afterAutospacing="0" w:line="240" w:lineRule="exact"/>
        <w:ind w:left="5103"/>
        <w:rPr>
          <w:rStyle w:val="ad"/>
          <w:sz w:val="28"/>
          <w:szCs w:val="28"/>
        </w:rPr>
      </w:pPr>
    </w:p>
    <w:p w:rsidR="002D4A34" w:rsidRDefault="002D4A34" w:rsidP="002D4A34">
      <w:pPr>
        <w:pStyle w:val="a5"/>
        <w:spacing w:before="0" w:beforeAutospacing="0" w:after="0" w:afterAutospacing="0" w:line="240" w:lineRule="exact"/>
        <w:ind w:left="5103"/>
        <w:rPr>
          <w:rStyle w:val="ad"/>
          <w:sz w:val="28"/>
          <w:szCs w:val="28"/>
        </w:rPr>
      </w:pPr>
    </w:p>
    <w:p w:rsidR="00C03ACE" w:rsidRDefault="00C03ACE" w:rsidP="002D4A34">
      <w:pPr>
        <w:pStyle w:val="a5"/>
        <w:spacing w:before="0" w:beforeAutospacing="0" w:after="0" w:afterAutospacing="0" w:line="240" w:lineRule="exact"/>
        <w:rPr>
          <w:rStyle w:val="ad"/>
          <w:sz w:val="28"/>
          <w:szCs w:val="28"/>
        </w:rPr>
      </w:pPr>
    </w:p>
    <w:p w:rsidR="000C4F2C" w:rsidRPr="00FC5206" w:rsidRDefault="00C03ACE" w:rsidP="000C4F2C">
      <w:pPr>
        <w:pStyle w:val="a5"/>
        <w:spacing w:before="0" w:beforeAutospacing="0" w:after="0" w:afterAutospacing="0" w:line="240" w:lineRule="exact"/>
        <w:ind w:left="5103"/>
        <w:jc w:val="center"/>
        <w:rPr>
          <w:b/>
          <w:sz w:val="28"/>
          <w:szCs w:val="28"/>
        </w:rPr>
      </w:pPr>
      <w:r>
        <w:rPr>
          <w:rStyle w:val="ad"/>
          <w:sz w:val="28"/>
          <w:szCs w:val="28"/>
        </w:rPr>
        <w:lastRenderedPageBreak/>
        <w:t>«</w:t>
      </w:r>
      <w:r w:rsidR="000C4F2C" w:rsidRPr="00FC5206">
        <w:rPr>
          <w:rStyle w:val="ad"/>
          <w:b w:val="0"/>
          <w:sz w:val="28"/>
          <w:szCs w:val="28"/>
        </w:rPr>
        <w:t>УТВЕРЖДЕНА</w:t>
      </w:r>
    </w:p>
    <w:p w:rsidR="000C4F2C" w:rsidRPr="001B69AF" w:rsidRDefault="000C4F2C" w:rsidP="000C4F2C">
      <w:pPr>
        <w:pStyle w:val="a5"/>
        <w:spacing w:before="0" w:beforeAutospacing="0" w:after="0" w:afterAutospacing="0" w:line="240" w:lineRule="exact"/>
        <w:ind w:left="5103"/>
        <w:jc w:val="center"/>
        <w:rPr>
          <w:sz w:val="28"/>
          <w:szCs w:val="28"/>
        </w:rPr>
      </w:pPr>
      <w:r w:rsidRPr="001B69AF">
        <w:rPr>
          <w:sz w:val="28"/>
          <w:szCs w:val="28"/>
        </w:rPr>
        <w:t>постановлением</w:t>
      </w:r>
    </w:p>
    <w:p w:rsidR="000C4F2C" w:rsidRDefault="000C4F2C" w:rsidP="000C4F2C">
      <w:pPr>
        <w:pStyle w:val="a5"/>
        <w:spacing w:before="0" w:beforeAutospacing="0" w:after="0" w:afterAutospacing="0" w:line="240" w:lineRule="exact"/>
        <w:ind w:left="5103"/>
        <w:jc w:val="center"/>
        <w:rPr>
          <w:sz w:val="28"/>
          <w:szCs w:val="28"/>
        </w:rPr>
      </w:pPr>
      <w:r w:rsidRPr="001B69AF">
        <w:rPr>
          <w:sz w:val="28"/>
          <w:szCs w:val="28"/>
        </w:rPr>
        <w:t xml:space="preserve">администрации сельского  поселения «Село Богородское» </w:t>
      </w:r>
      <w:r w:rsidR="0019084E">
        <w:rPr>
          <w:sz w:val="28"/>
          <w:szCs w:val="28"/>
        </w:rPr>
        <w:t>Ульчского муниципального района Хабаровского края</w:t>
      </w:r>
    </w:p>
    <w:p w:rsidR="008A309E" w:rsidRDefault="000C4F2C" w:rsidP="000C4F2C">
      <w:pPr>
        <w:pStyle w:val="a5"/>
        <w:spacing w:before="0" w:beforeAutospacing="0" w:after="0" w:afterAutospacing="0" w:line="240" w:lineRule="exact"/>
        <w:ind w:left="5103"/>
        <w:jc w:val="center"/>
        <w:rPr>
          <w:sz w:val="28"/>
          <w:szCs w:val="28"/>
        </w:rPr>
      </w:pPr>
      <w:r w:rsidRPr="001B69AF">
        <w:rPr>
          <w:sz w:val="28"/>
          <w:szCs w:val="28"/>
        </w:rPr>
        <w:t>от 23.03.2017 № 89</w:t>
      </w:r>
    </w:p>
    <w:p w:rsidR="009B11B9" w:rsidRDefault="009B11B9" w:rsidP="00FC5206">
      <w:pPr>
        <w:widowControl w:val="0"/>
        <w:autoSpaceDE w:val="0"/>
        <w:autoSpaceDN w:val="0"/>
        <w:adjustRightInd w:val="0"/>
      </w:pPr>
    </w:p>
    <w:p w:rsidR="000C4F2C" w:rsidRDefault="000C4F2C" w:rsidP="000C4F2C">
      <w:pPr>
        <w:widowControl w:val="0"/>
        <w:autoSpaceDE w:val="0"/>
        <w:autoSpaceDN w:val="0"/>
        <w:adjustRightInd w:val="0"/>
        <w:jc w:val="center"/>
      </w:pPr>
      <w:r>
        <w:t>Муниципальная программа</w:t>
      </w:r>
    </w:p>
    <w:p w:rsidR="000C4F2C" w:rsidRDefault="000C4F2C" w:rsidP="0019084E">
      <w:pPr>
        <w:widowControl w:val="0"/>
        <w:autoSpaceDE w:val="0"/>
        <w:autoSpaceDN w:val="0"/>
        <w:adjustRightInd w:val="0"/>
        <w:jc w:val="center"/>
      </w:pPr>
      <w:r>
        <w:t>«Развитие физической культуры и спорта в сельском поселении «Село Богородское» Ульчского муниципального района Хабаровского края»</w:t>
      </w:r>
    </w:p>
    <w:p w:rsidR="00450CBA" w:rsidRDefault="00450CBA" w:rsidP="000C4F2C">
      <w:pPr>
        <w:widowControl w:val="0"/>
        <w:autoSpaceDE w:val="0"/>
        <w:autoSpaceDN w:val="0"/>
        <w:adjustRightInd w:val="0"/>
      </w:pPr>
    </w:p>
    <w:p w:rsidR="000C4F2C" w:rsidRDefault="000C4F2C" w:rsidP="000C4F2C">
      <w:pPr>
        <w:widowControl w:val="0"/>
        <w:autoSpaceDE w:val="0"/>
        <w:autoSpaceDN w:val="0"/>
        <w:adjustRightInd w:val="0"/>
        <w:jc w:val="center"/>
        <w:outlineLvl w:val="1"/>
      </w:pPr>
      <w:r>
        <w:t>ПАСПОРТ</w:t>
      </w:r>
    </w:p>
    <w:p w:rsidR="000C4F2C" w:rsidRDefault="000C4F2C" w:rsidP="000C4F2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0C4F2C" w:rsidRDefault="000C4F2C" w:rsidP="000C4F2C">
      <w:pPr>
        <w:widowControl w:val="0"/>
        <w:autoSpaceDE w:val="0"/>
        <w:autoSpaceDN w:val="0"/>
        <w:adjustRightInd w:val="0"/>
        <w:jc w:val="center"/>
      </w:pPr>
      <w:r>
        <w:t>«Развитие физической культуры и спорта в сельском поселении «Село Богородское» Ульчского муниципального района Хабаровского края»</w:t>
      </w:r>
    </w:p>
    <w:p w:rsidR="000C4F2C" w:rsidRDefault="000C4F2C" w:rsidP="000C4F2C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0"/>
        <w:gridCol w:w="7280"/>
      </w:tblGrid>
      <w:tr w:rsidR="009B5CF3" w:rsidRPr="0047701F" w:rsidTr="009B5CF3">
        <w:trPr>
          <w:trHeight w:val="400"/>
          <w:tblCellSpacing w:w="5" w:type="nil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F3" w:rsidRPr="004869E7" w:rsidRDefault="009B5CF3" w:rsidP="009B5CF3">
            <w:r w:rsidRPr="004869E7">
              <w:t>Наименование</w:t>
            </w:r>
            <w:r>
              <w:t xml:space="preserve"> </w:t>
            </w:r>
            <w:r w:rsidRPr="004869E7">
              <w:t>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F3" w:rsidRPr="004869E7" w:rsidRDefault="009B5CF3" w:rsidP="0061478C">
            <w:pPr>
              <w:jc w:val="both"/>
            </w:pPr>
            <w:r w:rsidRPr="004869E7">
              <w:t>Муниципальная  программа «</w:t>
            </w:r>
            <w:r>
              <w:t>Р</w:t>
            </w:r>
            <w:r w:rsidRPr="004869E7">
              <w:t xml:space="preserve">азвитие физической культуры и спорта в сельском поселении </w:t>
            </w:r>
            <w:r>
              <w:t>«Село Богородское» Ульчского муниципального района Хабаровского края</w:t>
            </w:r>
            <w:r w:rsidRPr="004869E7">
              <w:t xml:space="preserve">» (далее – </w:t>
            </w:r>
            <w:r>
              <w:t>П</w:t>
            </w:r>
            <w:r w:rsidRPr="004869E7">
              <w:t>рограмма).</w:t>
            </w:r>
          </w:p>
        </w:tc>
      </w:tr>
      <w:tr w:rsidR="009B5CF3" w:rsidRPr="0047701F" w:rsidTr="009A5FF2">
        <w:trPr>
          <w:trHeight w:val="400"/>
          <w:tblCellSpacing w:w="5" w:type="nil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F3" w:rsidRPr="009B5CF3" w:rsidRDefault="009B5CF3" w:rsidP="009B5CF3">
            <w:pPr>
              <w:pStyle w:val="a7"/>
              <w:tabs>
                <w:tab w:val="left" w:pos="708"/>
              </w:tabs>
            </w:pPr>
            <w:r w:rsidRPr="009B5CF3">
              <w:t>Основание для разработки 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F3" w:rsidRPr="009B5CF3" w:rsidRDefault="009B5CF3" w:rsidP="009B5CF3">
            <w:pPr>
              <w:pStyle w:val="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F3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Федерации, Федеральный закон от 04.12.2007 № 329-ФЗ «О физической культуре и спорте в Российской Федерации».</w:t>
            </w:r>
          </w:p>
        </w:tc>
      </w:tr>
      <w:tr w:rsidR="000C4F2C" w:rsidRPr="0047701F" w:rsidTr="00B05182">
        <w:trPr>
          <w:trHeight w:val="400"/>
          <w:tblCellSpacing w:w="5" w:type="nil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2C" w:rsidRPr="0047701F" w:rsidRDefault="000C4F2C" w:rsidP="009A5FF2">
            <w:pPr>
              <w:pStyle w:val="ConsPlusCell"/>
            </w:pPr>
            <w:r w:rsidRPr="0047701F">
              <w:t xml:space="preserve">Ответственный    </w:t>
            </w:r>
            <w:r w:rsidRPr="0047701F">
              <w:br/>
              <w:t xml:space="preserve">исполнитель  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2C" w:rsidRPr="0047701F" w:rsidRDefault="000C4F2C" w:rsidP="009A5FF2">
            <w:pPr>
              <w:pStyle w:val="ConsPlusCell"/>
              <w:jc w:val="both"/>
            </w:pPr>
            <w:r>
              <w:t>Администрация сельского поселения «Село Богородское Ульчского муниципального района Хабаровского края</w:t>
            </w:r>
            <w:r w:rsidRPr="0047701F">
              <w:t xml:space="preserve"> </w:t>
            </w:r>
          </w:p>
        </w:tc>
      </w:tr>
      <w:tr w:rsidR="009B5CF3" w:rsidRPr="0047701F" w:rsidTr="00C03ACE">
        <w:trPr>
          <w:trHeight w:val="2898"/>
          <w:tblCellSpacing w:w="5" w:type="nil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  <w:r w:rsidRPr="004869E7">
              <w:rPr>
                <w:szCs w:val="24"/>
              </w:rPr>
              <w:t>Цель и задачи Программы</w:t>
            </w: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4869E7" w:rsidRDefault="009B5CF3" w:rsidP="009B5CF3">
            <w:pPr>
              <w:pStyle w:val="a7"/>
              <w:tabs>
                <w:tab w:val="left" w:pos="708"/>
              </w:tabs>
              <w:rPr>
                <w:szCs w:val="24"/>
              </w:rPr>
            </w:pPr>
          </w:p>
          <w:p w:rsidR="009B5CF3" w:rsidRPr="00D46197" w:rsidRDefault="009B5CF3" w:rsidP="009B5CF3">
            <w:pPr>
              <w:pStyle w:val="a7"/>
              <w:tabs>
                <w:tab w:val="left" w:pos="708"/>
              </w:tabs>
              <w:rPr>
                <w:szCs w:val="24"/>
                <w:lang w:val="ru-RU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F3" w:rsidRPr="004869E7" w:rsidRDefault="00D46197" w:rsidP="00D46197">
            <w:pPr>
              <w:widowControl w:val="0"/>
              <w:suppressAutoHyphens/>
              <w:autoSpaceDN w:val="0"/>
              <w:ind w:left="32"/>
              <w:jc w:val="both"/>
              <w:textAlignment w:val="baseline"/>
            </w:pPr>
            <w:r>
              <w:lastRenderedPageBreak/>
              <w:t xml:space="preserve">- </w:t>
            </w:r>
            <w:r w:rsidR="009B5CF3">
              <w:t>с</w:t>
            </w:r>
            <w:r w:rsidR="009B5CF3" w:rsidRPr="004869E7">
              <w:t xml:space="preserve">оздание условий, обеспечивающих возможность для жителей сельского поселения вести здоровый образ жизни, систематически  заниматься физической культурой и спортом, получить доступ к развитой спортивной инфраструктуре; </w:t>
            </w:r>
          </w:p>
          <w:p w:rsidR="009B5CF3" w:rsidRPr="004869E7" w:rsidRDefault="00D46197" w:rsidP="00D46197">
            <w:pPr>
              <w:widowControl w:val="0"/>
              <w:suppressAutoHyphens/>
              <w:autoSpaceDN w:val="0"/>
              <w:ind w:left="32"/>
              <w:jc w:val="both"/>
              <w:textAlignment w:val="baseline"/>
            </w:pPr>
            <w:r>
              <w:t xml:space="preserve">- </w:t>
            </w:r>
            <w:r w:rsidR="009B5CF3" w:rsidRPr="004869E7">
              <w:t>обеспечение необходимых условий для всестороннего развития личности, физического совершенствования и укрепления здоровья населения в процессе физкультурно - оздоровительной и спортивной деятельности;</w:t>
            </w:r>
          </w:p>
          <w:p w:rsidR="009B5CF3" w:rsidRPr="004869E7" w:rsidRDefault="00D46197" w:rsidP="00D46197">
            <w:pPr>
              <w:widowControl w:val="0"/>
              <w:suppressAutoHyphens/>
              <w:autoSpaceDN w:val="0"/>
              <w:ind w:left="32"/>
              <w:jc w:val="both"/>
              <w:textAlignment w:val="baseline"/>
            </w:pPr>
            <w:r>
              <w:t xml:space="preserve">- </w:t>
            </w:r>
            <w:r w:rsidR="009B5CF3" w:rsidRPr="004869E7">
              <w:t xml:space="preserve">повышение  интереса   различных     категорий  жителей к  занятиям  физической культурой и  спортом; </w:t>
            </w:r>
          </w:p>
          <w:p w:rsidR="009B5CF3" w:rsidRPr="004869E7" w:rsidRDefault="00D46197" w:rsidP="00D46197">
            <w:pPr>
              <w:widowControl w:val="0"/>
              <w:suppressAutoHyphens/>
              <w:autoSpaceDN w:val="0"/>
              <w:ind w:left="32"/>
              <w:jc w:val="both"/>
              <w:textAlignment w:val="baseline"/>
            </w:pPr>
            <w:r>
              <w:t xml:space="preserve">- </w:t>
            </w:r>
            <w:r w:rsidR="009B5CF3" w:rsidRPr="004869E7">
              <w:t>пропаганда социальной значимости физической культуры и спорта, как инструмента в формировании здорового образа жизни граждан, укреплении здо</w:t>
            </w:r>
            <w:r w:rsidR="00730934">
              <w:t>ровья, профилактике заболеваний</w:t>
            </w:r>
            <w:r w:rsidR="009B5CF3" w:rsidRPr="004869E7">
              <w:t>.</w:t>
            </w:r>
          </w:p>
          <w:p w:rsidR="009B5CF3" w:rsidRPr="004869E7" w:rsidRDefault="009B5CF3" w:rsidP="009B5CF3">
            <w:pPr>
              <w:jc w:val="both"/>
            </w:pPr>
            <w:r w:rsidRPr="004869E7">
              <w:t>Для достижения цели программы предусматривается решение следующих задач:</w:t>
            </w:r>
          </w:p>
          <w:p w:rsidR="00D46197" w:rsidRDefault="00D46197" w:rsidP="00D46197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организация пропаганды физической культуры и спорта, </w:t>
            </w:r>
            <w:r>
              <w:rPr>
                <w:color w:val="000000"/>
              </w:rPr>
              <w:lastRenderedPageBreak/>
              <w:t>включающей в себя распространение социальной рекламы, продвижение ценностей физической ку</w:t>
            </w:r>
            <w:r w:rsidR="00730934">
              <w:rPr>
                <w:color w:val="000000"/>
              </w:rPr>
              <w:t>льтуры и здорового образа жизни</w:t>
            </w:r>
            <w:r>
              <w:rPr>
                <w:color w:val="000000"/>
              </w:rPr>
              <w:t xml:space="preserve">; </w:t>
            </w:r>
          </w:p>
          <w:p w:rsidR="00D46197" w:rsidRDefault="00D46197" w:rsidP="00D46197">
            <w:pPr>
              <w:pStyle w:val="ConsPlusCell"/>
              <w:jc w:val="both"/>
            </w:pPr>
            <w:r>
              <w:t xml:space="preserve"> - р</w:t>
            </w:r>
            <w:r w:rsidRPr="0047701F">
              <w:t xml:space="preserve">азвитие инфраструктуры </w:t>
            </w:r>
            <w:r>
              <w:t xml:space="preserve">в </w:t>
            </w:r>
            <w:r w:rsidRPr="0047701F">
              <w:t>сфер</w:t>
            </w:r>
            <w:r>
              <w:t>е</w:t>
            </w:r>
            <w:r w:rsidRPr="0047701F">
              <w:t xml:space="preserve"> физической культуры и спорта</w:t>
            </w:r>
            <w:r>
              <w:t>;</w:t>
            </w:r>
          </w:p>
          <w:p w:rsidR="009B5CF3" w:rsidRPr="004869E7" w:rsidRDefault="00D46197" w:rsidP="00D46197">
            <w:pPr>
              <w:pStyle w:val="ConsPlusCell"/>
              <w:jc w:val="both"/>
            </w:pPr>
            <w:r>
              <w:t>- с</w:t>
            </w:r>
            <w:r w:rsidRPr="0047701F">
              <w:t xml:space="preserve">оздание условий для вовлечения различных групп </w:t>
            </w:r>
            <w:r w:rsidRPr="002948FA">
              <w:t>насе</w:t>
            </w:r>
            <w:r w:rsidRPr="002948FA">
              <w:softHyphen/>
              <w:t>ления к</w:t>
            </w:r>
            <w:r w:rsidRPr="0047701F">
              <w:t xml:space="preserve"> регулярным занятиям физической культу</w:t>
            </w:r>
            <w:r>
              <w:softHyphen/>
            </w:r>
            <w:r w:rsidRPr="0047701F">
              <w:t>рой и спор</w:t>
            </w:r>
            <w:r w:rsidRPr="0047701F">
              <w:softHyphen/>
              <w:t>том</w:t>
            </w:r>
            <w:r>
              <w:t>.</w:t>
            </w:r>
          </w:p>
        </w:tc>
      </w:tr>
      <w:tr w:rsidR="000C4F2C" w:rsidRPr="0047701F" w:rsidTr="00B05182">
        <w:trPr>
          <w:trHeight w:val="143"/>
          <w:tblCellSpacing w:w="5" w:type="nil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2C" w:rsidRPr="0047701F" w:rsidRDefault="000C4F2C" w:rsidP="009A5FF2">
            <w:pPr>
              <w:pStyle w:val="ConsPlusCell"/>
              <w:jc w:val="both"/>
            </w:pPr>
            <w:r w:rsidRPr="0047701F">
              <w:lastRenderedPageBreak/>
              <w:t xml:space="preserve">Основные </w:t>
            </w:r>
          </w:p>
          <w:p w:rsidR="000C4F2C" w:rsidRPr="0047701F" w:rsidRDefault="00AF6867" w:rsidP="00AF6867">
            <w:pPr>
              <w:pStyle w:val="ConsPlusCell"/>
              <w:jc w:val="both"/>
            </w:pPr>
            <w:r>
              <w:t>мероприятия</w:t>
            </w:r>
            <w:r w:rsidR="000C4F2C" w:rsidRPr="0047701F">
              <w:t xml:space="preserve"> </w:t>
            </w:r>
            <w:r>
              <w:t>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2C" w:rsidRDefault="00091007" w:rsidP="00C1118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11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C4F2C" w:rsidRPr="0047701F">
              <w:rPr>
                <w:rFonts w:ascii="Times New Roman" w:hAnsi="Times New Roman" w:cs="Times New Roman"/>
                <w:sz w:val="28"/>
                <w:szCs w:val="28"/>
              </w:rPr>
              <w:t xml:space="preserve">азвитие инфраструктуры </w:t>
            </w:r>
            <w:r w:rsidR="000C4F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0C4F2C" w:rsidRPr="0047701F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спортивной направлен</w:t>
            </w:r>
            <w:r w:rsidR="000C4F2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0C4F2C" w:rsidRPr="0047701F">
              <w:rPr>
                <w:rFonts w:ascii="Times New Roman" w:hAnsi="Times New Roman" w:cs="Times New Roman"/>
                <w:sz w:val="28"/>
                <w:szCs w:val="28"/>
              </w:rPr>
              <w:t xml:space="preserve">ности; </w:t>
            </w:r>
          </w:p>
          <w:p w:rsidR="00C1118C" w:rsidRDefault="00C1118C" w:rsidP="00C1118C">
            <w:pPr>
              <w:widowControl w:val="0"/>
              <w:suppressAutoHyphens/>
              <w:autoSpaceDN w:val="0"/>
              <w:jc w:val="both"/>
              <w:textAlignment w:val="baseline"/>
            </w:pPr>
            <w:r>
              <w:t xml:space="preserve">- </w:t>
            </w:r>
            <w:r w:rsidRPr="00695E15">
              <w:t>пропаганда физической культуры и спорта;</w:t>
            </w:r>
          </w:p>
          <w:p w:rsidR="00091007" w:rsidRPr="0047701F" w:rsidRDefault="00091007" w:rsidP="009B11B9">
            <w:pPr>
              <w:widowControl w:val="0"/>
              <w:suppressAutoHyphens/>
              <w:autoSpaceDN w:val="0"/>
              <w:jc w:val="both"/>
              <w:textAlignment w:val="baseline"/>
            </w:pPr>
            <w:r>
              <w:t>- участие в</w:t>
            </w:r>
            <w:r w:rsidRPr="0047701F">
              <w:t xml:space="preserve"> спортивно-массовых мероприя</w:t>
            </w:r>
            <w:r>
              <w:softHyphen/>
              <w:t>тиях</w:t>
            </w:r>
            <w:r w:rsidRPr="00643375">
              <w:t xml:space="preserve"> всех уровней</w:t>
            </w:r>
          </w:p>
        </w:tc>
      </w:tr>
      <w:tr w:rsidR="00061F70" w:rsidRPr="0047701F" w:rsidTr="00166065">
        <w:trPr>
          <w:trHeight w:val="55"/>
          <w:tblCellSpacing w:w="5" w:type="nil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0" w:rsidRPr="0047701F" w:rsidRDefault="00061F70" w:rsidP="00166065">
            <w:pPr>
              <w:pStyle w:val="ConsPlusCell"/>
            </w:pPr>
            <w:r w:rsidRPr="0047701F">
              <w:t xml:space="preserve">Этапы и сроки          </w:t>
            </w:r>
            <w:r w:rsidRPr="0047701F">
              <w:br/>
              <w:t xml:space="preserve">реализации </w:t>
            </w:r>
          </w:p>
          <w:p w:rsidR="00061F70" w:rsidRPr="0047701F" w:rsidRDefault="00061F70" w:rsidP="00166065">
            <w:pPr>
              <w:pStyle w:val="ConsPlusCell"/>
            </w:pPr>
            <w:r w:rsidRPr="0047701F">
              <w:t xml:space="preserve">Программы         </w:t>
            </w:r>
          </w:p>
        </w:tc>
        <w:tc>
          <w:tcPr>
            <w:tcW w:w="7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0" w:rsidRPr="0047701F" w:rsidRDefault="00061F70" w:rsidP="00480A9C">
            <w:pPr>
              <w:pStyle w:val="ConsPlusCell"/>
              <w:jc w:val="both"/>
            </w:pPr>
            <w:r w:rsidRPr="0047701F">
              <w:t>Реализация Программы будет осуществляться с 20</w:t>
            </w:r>
            <w:r w:rsidR="00480A9C">
              <w:t>20</w:t>
            </w:r>
            <w:r w:rsidRPr="0047701F">
              <w:t xml:space="preserve"> по 20</w:t>
            </w:r>
            <w:r>
              <w:t>2</w:t>
            </w:r>
            <w:r w:rsidR="00A11930">
              <w:t>6</w:t>
            </w:r>
            <w:r w:rsidRPr="0047701F">
              <w:t xml:space="preserve"> годы</w:t>
            </w:r>
            <w:r>
              <w:t>, в один этап</w:t>
            </w:r>
            <w:r w:rsidRPr="0047701F">
              <w:t xml:space="preserve"> </w:t>
            </w:r>
          </w:p>
        </w:tc>
      </w:tr>
      <w:tr w:rsidR="00061F70" w:rsidRPr="0047701F" w:rsidTr="00166065">
        <w:trPr>
          <w:trHeight w:val="1200"/>
          <w:tblCellSpacing w:w="5" w:type="nil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0" w:rsidRPr="0047701F" w:rsidRDefault="00061F70" w:rsidP="00166065">
            <w:pPr>
              <w:pStyle w:val="ConsPlusCell"/>
              <w:jc w:val="both"/>
            </w:pPr>
            <w:r>
              <w:t>Финансовое обеспечение реализации П</w:t>
            </w:r>
            <w:r w:rsidRPr="00F10F33">
              <w:t>ро</w:t>
            </w:r>
            <w:r>
              <w:softHyphen/>
            </w:r>
            <w:r w:rsidRPr="00F10F33">
              <w:t>граммы</w:t>
            </w:r>
            <w:r w:rsidRPr="0047701F">
              <w:t xml:space="preserve"> </w:t>
            </w:r>
          </w:p>
        </w:tc>
        <w:tc>
          <w:tcPr>
            <w:tcW w:w="7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0" w:rsidRDefault="00061F70" w:rsidP="00166065">
            <w:pPr>
              <w:pStyle w:val="ConsPlusCell"/>
              <w:jc w:val="both"/>
            </w:pPr>
            <w:r>
              <w:t>П</w:t>
            </w:r>
            <w:r w:rsidRPr="004869E7">
              <w:t xml:space="preserve">ланируемые финансовые затраты на реализацию программы составят </w:t>
            </w:r>
            <w:r w:rsidR="0049687D">
              <w:t>617,73</w:t>
            </w:r>
            <w:r>
              <w:t xml:space="preserve"> </w:t>
            </w:r>
            <w:r w:rsidRPr="004869E7">
              <w:t xml:space="preserve"> тыс.</w:t>
            </w:r>
            <w:r>
              <w:t xml:space="preserve"> </w:t>
            </w:r>
            <w:r w:rsidRPr="004869E7">
              <w:t>рублей, в том числе</w:t>
            </w:r>
            <w:r>
              <w:t>:</w:t>
            </w:r>
          </w:p>
          <w:p w:rsidR="00061F70" w:rsidRDefault="00061F70" w:rsidP="00166065">
            <w:pPr>
              <w:pStyle w:val="ConsPlusCell"/>
              <w:jc w:val="both"/>
            </w:pPr>
            <w:r w:rsidRPr="0047701F">
              <w:t xml:space="preserve">2020 год </w:t>
            </w:r>
            <w:r>
              <w:t>–</w:t>
            </w:r>
            <w:r w:rsidRPr="0047701F">
              <w:t xml:space="preserve"> </w:t>
            </w:r>
            <w:r>
              <w:t>10</w:t>
            </w:r>
            <w:r w:rsidRPr="0047701F">
              <w:t>0,0</w:t>
            </w:r>
            <w:r>
              <w:t>0</w:t>
            </w:r>
            <w:r w:rsidRPr="0047701F">
              <w:t xml:space="preserve"> тыс. рублей</w:t>
            </w:r>
            <w:r>
              <w:t>;</w:t>
            </w:r>
            <w:r w:rsidRPr="0047701F">
              <w:t xml:space="preserve"> </w:t>
            </w:r>
          </w:p>
          <w:p w:rsidR="00061F70" w:rsidRDefault="00061F70" w:rsidP="00166065">
            <w:pPr>
              <w:pStyle w:val="ConsPlusCell"/>
              <w:jc w:val="both"/>
            </w:pPr>
            <w:r w:rsidRPr="0047701F">
              <w:t>202</w:t>
            </w:r>
            <w:r>
              <w:t>1</w:t>
            </w:r>
            <w:r w:rsidRPr="0047701F">
              <w:t xml:space="preserve"> год </w:t>
            </w:r>
            <w:r>
              <w:t>–</w:t>
            </w:r>
            <w:r w:rsidRPr="0047701F">
              <w:t xml:space="preserve"> </w:t>
            </w:r>
            <w:r>
              <w:t>35</w:t>
            </w:r>
            <w:r w:rsidRPr="0047701F">
              <w:t>,0</w:t>
            </w:r>
            <w:r>
              <w:t>45</w:t>
            </w:r>
            <w:r w:rsidRPr="0047701F">
              <w:t xml:space="preserve"> тыс. рублей</w:t>
            </w:r>
            <w:r>
              <w:t>;</w:t>
            </w:r>
          </w:p>
          <w:p w:rsidR="00061F70" w:rsidRDefault="00061F70" w:rsidP="00166065">
            <w:pPr>
              <w:pStyle w:val="ConsPlusCell"/>
              <w:jc w:val="both"/>
            </w:pPr>
            <w:r w:rsidRPr="0047701F">
              <w:t>202</w:t>
            </w:r>
            <w:r>
              <w:t>2</w:t>
            </w:r>
            <w:r w:rsidRPr="0047701F">
              <w:t xml:space="preserve"> год </w:t>
            </w:r>
            <w:r>
              <w:t>–</w:t>
            </w:r>
            <w:r w:rsidRPr="0047701F">
              <w:t xml:space="preserve"> </w:t>
            </w:r>
            <w:r w:rsidR="008C7897">
              <w:t>98,990</w:t>
            </w:r>
            <w:r w:rsidRPr="0047701F">
              <w:t xml:space="preserve"> тыс. рублей</w:t>
            </w:r>
            <w:r>
              <w:t>;</w:t>
            </w:r>
          </w:p>
          <w:p w:rsidR="00061F70" w:rsidRDefault="00061F70" w:rsidP="00166065">
            <w:pPr>
              <w:pStyle w:val="ConsPlusCell"/>
              <w:jc w:val="both"/>
            </w:pPr>
            <w:r>
              <w:t xml:space="preserve">2023 год -  </w:t>
            </w:r>
            <w:r w:rsidR="00D1527B">
              <w:t>83,70003</w:t>
            </w:r>
            <w:r>
              <w:t>,00 тыс. рублей;</w:t>
            </w:r>
          </w:p>
          <w:p w:rsidR="00061F70" w:rsidRDefault="00061F70" w:rsidP="00166065">
            <w:pPr>
              <w:pStyle w:val="ConsPlusCell"/>
              <w:jc w:val="both"/>
            </w:pPr>
            <w:r>
              <w:t>2024 год - 100,00 тыс. рублей</w:t>
            </w:r>
            <w:r w:rsidR="0061478C">
              <w:t>;</w:t>
            </w:r>
          </w:p>
          <w:p w:rsidR="00D1527B" w:rsidRDefault="0061478C" w:rsidP="0061478C">
            <w:pPr>
              <w:pStyle w:val="ConsPlusCell"/>
              <w:jc w:val="both"/>
            </w:pPr>
            <w:r>
              <w:t>2025 год - 100,00 тыс. рублей</w:t>
            </w:r>
            <w:r w:rsidR="00D1527B">
              <w:t>;</w:t>
            </w:r>
          </w:p>
          <w:p w:rsidR="0061478C" w:rsidRDefault="00D1527B" w:rsidP="0061478C">
            <w:pPr>
              <w:pStyle w:val="ConsPlusCell"/>
              <w:jc w:val="both"/>
            </w:pPr>
            <w:r>
              <w:t>2026 год – 100,00 тыс. рублей</w:t>
            </w:r>
            <w:r w:rsidR="0061478C" w:rsidRPr="0047701F">
              <w:t>.</w:t>
            </w:r>
          </w:p>
          <w:p w:rsidR="00061F70" w:rsidRPr="00142E14" w:rsidRDefault="00061F70" w:rsidP="00166065">
            <w:pPr>
              <w:pStyle w:val="ConsPlusCell"/>
              <w:jc w:val="both"/>
              <w:rPr>
                <w:color w:val="FF0000"/>
              </w:rPr>
            </w:pPr>
            <w:r w:rsidRPr="00DE65C7">
              <w:t>Финансирование осуществляется</w:t>
            </w:r>
            <w:r w:rsidRPr="004869E7">
              <w:t xml:space="preserve"> за счет средств местного бюджета.</w:t>
            </w:r>
          </w:p>
        </w:tc>
      </w:tr>
      <w:tr w:rsidR="00767524" w:rsidRPr="0047701F" w:rsidTr="009A5FF2">
        <w:trPr>
          <w:trHeight w:val="55"/>
          <w:tblCellSpacing w:w="5" w:type="nil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24" w:rsidRPr="0047701F" w:rsidRDefault="00767524" w:rsidP="009A5FF2">
            <w:pPr>
              <w:pStyle w:val="ConsPlusCell"/>
            </w:pPr>
            <w:r w:rsidRPr="0047701F">
              <w:t xml:space="preserve">Целевые </w:t>
            </w:r>
          </w:p>
          <w:p w:rsidR="00767524" w:rsidRPr="0047701F" w:rsidRDefault="00767524" w:rsidP="009A5FF2">
            <w:pPr>
              <w:pStyle w:val="ConsPlusCell"/>
            </w:pPr>
            <w:r w:rsidRPr="0047701F">
              <w:t xml:space="preserve">показатели </w:t>
            </w:r>
          </w:p>
          <w:p w:rsidR="00767524" w:rsidRPr="0047701F" w:rsidRDefault="00767524" w:rsidP="009A5FF2">
            <w:pPr>
              <w:pStyle w:val="ConsPlusCell"/>
            </w:pPr>
            <w:r w:rsidRPr="0047701F">
              <w:t>(индикаторы) 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34" w:rsidRDefault="003C0AC7" w:rsidP="00730934">
            <w:pPr>
              <w:suppressAutoHyphens/>
              <w:autoSpaceDE w:val="0"/>
              <w:autoSpaceDN w:val="0"/>
              <w:adjustRightInd w:val="0"/>
              <w:ind w:hanging="48"/>
              <w:jc w:val="both"/>
            </w:pPr>
            <w:r>
              <w:t xml:space="preserve">  - </w:t>
            </w:r>
            <w:r w:rsidR="00730934">
              <w:t>расходование финансовых средств, направленных на приобретение спортивного инвентаря;</w:t>
            </w:r>
          </w:p>
          <w:p w:rsidR="003C0AC7" w:rsidRDefault="003C0AC7" w:rsidP="00730934">
            <w:pPr>
              <w:suppressAutoHyphens/>
              <w:autoSpaceDE w:val="0"/>
              <w:autoSpaceDN w:val="0"/>
              <w:adjustRightInd w:val="0"/>
              <w:ind w:hanging="48"/>
              <w:jc w:val="both"/>
            </w:pPr>
            <w:r>
              <w:t xml:space="preserve">- </w:t>
            </w:r>
            <w:r w:rsidR="00A9256E">
              <w:t>д</w:t>
            </w:r>
            <w:r w:rsidR="00730934">
              <w:t>оля  информационных,</w:t>
            </w:r>
            <w:r>
              <w:t xml:space="preserve"> рекламных мероприятий </w:t>
            </w:r>
            <w:r w:rsidRPr="004869E7">
              <w:t xml:space="preserve"> </w:t>
            </w:r>
            <w:r w:rsidR="00730934">
              <w:t xml:space="preserve">направленных на пропаганду </w:t>
            </w:r>
            <w:r w:rsidRPr="004869E7">
              <w:t>значимости физической культуры и спорта</w:t>
            </w:r>
            <w:r w:rsidR="009B11B9">
              <w:t>;</w:t>
            </w:r>
          </w:p>
          <w:p w:rsidR="009B11B9" w:rsidRPr="00061F70" w:rsidRDefault="009B11B9" w:rsidP="009B11B9">
            <w:pPr>
              <w:suppressAutoHyphens/>
              <w:autoSpaceDE w:val="0"/>
              <w:autoSpaceDN w:val="0"/>
              <w:adjustRightInd w:val="0"/>
              <w:ind w:hanging="48"/>
              <w:jc w:val="both"/>
              <w:rPr>
                <w:highlight w:val="yellow"/>
              </w:rPr>
            </w:pPr>
            <w:r>
              <w:t>- расходование финансовых средств, направленных на участие в</w:t>
            </w:r>
            <w:r w:rsidRPr="0047701F">
              <w:t xml:space="preserve"> спортивно-массовых мероприя</w:t>
            </w:r>
            <w:r>
              <w:softHyphen/>
              <w:t>тиях</w:t>
            </w:r>
            <w:r w:rsidRPr="00643375">
              <w:t xml:space="preserve"> всех уровней</w:t>
            </w:r>
          </w:p>
        </w:tc>
      </w:tr>
      <w:tr w:rsidR="00767524" w:rsidRPr="0047701F" w:rsidTr="009A5FF2">
        <w:trPr>
          <w:trHeight w:val="462"/>
          <w:tblCellSpacing w:w="5" w:type="nil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24" w:rsidRPr="0047701F" w:rsidRDefault="00767524" w:rsidP="009A5FF2">
            <w:pPr>
              <w:pStyle w:val="ConsPlusCell"/>
              <w:jc w:val="both"/>
            </w:pPr>
            <w:r w:rsidRPr="0047701F">
              <w:t xml:space="preserve">Ожидаемый </w:t>
            </w:r>
          </w:p>
          <w:p w:rsidR="00767524" w:rsidRPr="0047701F" w:rsidRDefault="00767524" w:rsidP="009A5FF2">
            <w:pPr>
              <w:pStyle w:val="ConsPlusCell"/>
            </w:pPr>
            <w:r w:rsidRPr="0047701F">
              <w:t>ре</w:t>
            </w:r>
            <w:r w:rsidRPr="0047701F">
              <w:softHyphen/>
              <w:t>зуль</w:t>
            </w:r>
            <w:r w:rsidRPr="0047701F">
              <w:softHyphen/>
              <w:t xml:space="preserve">тат </w:t>
            </w:r>
          </w:p>
          <w:p w:rsidR="00767524" w:rsidRPr="0047701F" w:rsidRDefault="00767524" w:rsidP="009A5FF2">
            <w:pPr>
              <w:pStyle w:val="ConsPlusCell"/>
            </w:pPr>
            <w:r w:rsidRPr="0047701F">
              <w:t>реали</w:t>
            </w:r>
            <w:r w:rsidRPr="0047701F">
              <w:softHyphen/>
              <w:t xml:space="preserve">зации </w:t>
            </w:r>
          </w:p>
          <w:p w:rsidR="00767524" w:rsidRPr="0047701F" w:rsidRDefault="00767524" w:rsidP="009A5FF2">
            <w:pPr>
              <w:pStyle w:val="ConsPlusCell"/>
            </w:pPr>
            <w:r w:rsidRPr="0047701F">
              <w:t xml:space="preserve">Программы      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34" w:rsidRDefault="00730934" w:rsidP="00730934">
            <w:pPr>
              <w:suppressAutoHyphens/>
              <w:autoSpaceDE w:val="0"/>
              <w:autoSpaceDN w:val="0"/>
              <w:adjustRightInd w:val="0"/>
              <w:ind w:hanging="48"/>
              <w:jc w:val="both"/>
            </w:pPr>
            <w:r>
              <w:t xml:space="preserve">  - расходование финансовых средств, направленных на приобретение спортивного инвентаря в отчетном году составит уровень 100%;</w:t>
            </w:r>
          </w:p>
          <w:p w:rsidR="00CE5D1C" w:rsidRDefault="00730934" w:rsidP="00730934">
            <w:pPr>
              <w:suppressAutoHyphens/>
              <w:autoSpaceDE w:val="0"/>
              <w:autoSpaceDN w:val="0"/>
              <w:adjustRightInd w:val="0"/>
              <w:ind w:hanging="48"/>
              <w:jc w:val="both"/>
            </w:pPr>
            <w:r>
              <w:t xml:space="preserve">- </w:t>
            </w:r>
            <w:r w:rsidR="00A9256E">
              <w:t>д</w:t>
            </w:r>
            <w:r>
              <w:t xml:space="preserve">оля  информационных, рекламных мероприятий </w:t>
            </w:r>
            <w:r w:rsidRPr="004869E7">
              <w:t xml:space="preserve"> </w:t>
            </w:r>
            <w:r>
              <w:t xml:space="preserve">направленных на пропаганду </w:t>
            </w:r>
            <w:r w:rsidRPr="004869E7">
              <w:t>значимости физической культуры и спорта</w:t>
            </w:r>
            <w:r>
              <w:t xml:space="preserve"> в отчетном году составит уровень 100%.</w:t>
            </w:r>
          </w:p>
          <w:p w:rsidR="009B11B9" w:rsidRPr="0047701F" w:rsidRDefault="009B11B9" w:rsidP="009B11B9">
            <w:pPr>
              <w:suppressAutoHyphens/>
              <w:autoSpaceDE w:val="0"/>
              <w:autoSpaceDN w:val="0"/>
              <w:adjustRightInd w:val="0"/>
              <w:ind w:hanging="48"/>
              <w:jc w:val="both"/>
            </w:pPr>
            <w:r>
              <w:t>- расходование финансовых средств, направленных на участие в</w:t>
            </w:r>
            <w:r w:rsidRPr="0047701F">
              <w:t xml:space="preserve"> спортивно-массовых мероприя</w:t>
            </w:r>
            <w:r>
              <w:softHyphen/>
              <w:t>тиях</w:t>
            </w:r>
            <w:r w:rsidRPr="00643375">
              <w:t xml:space="preserve"> всех уровней</w:t>
            </w:r>
            <w:r>
              <w:t xml:space="preserve"> </w:t>
            </w:r>
            <w:r>
              <w:lastRenderedPageBreak/>
              <w:t>в отчетном году составит уровень 100%.</w:t>
            </w:r>
          </w:p>
        </w:tc>
      </w:tr>
    </w:tbl>
    <w:p w:rsidR="00FC5206" w:rsidRDefault="00FC5206" w:rsidP="00727D49">
      <w:pPr>
        <w:autoSpaceDE w:val="0"/>
        <w:autoSpaceDN w:val="0"/>
        <w:adjustRightInd w:val="0"/>
        <w:ind w:firstLine="709"/>
        <w:jc w:val="center"/>
        <w:outlineLvl w:val="2"/>
      </w:pPr>
    </w:p>
    <w:p w:rsidR="000C4F2C" w:rsidRPr="006137F3" w:rsidRDefault="000C4F2C" w:rsidP="00727D49">
      <w:pPr>
        <w:autoSpaceDE w:val="0"/>
        <w:autoSpaceDN w:val="0"/>
        <w:adjustRightInd w:val="0"/>
        <w:ind w:firstLine="709"/>
        <w:jc w:val="center"/>
        <w:outlineLvl w:val="2"/>
      </w:pPr>
      <w:r>
        <w:t>1</w:t>
      </w:r>
      <w:r w:rsidRPr="00914E1B">
        <w:t xml:space="preserve">. </w:t>
      </w:r>
      <w:r>
        <w:t>Общая х</w:t>
      </w:r>
      <w:r w:rsidRPr="006137F3">
        <w:t xml:space="preserve">арактеристика текущего состояния </w:t>
      </w:r>
      <w:r w:rsidR="00727D49">
        <w:t xml:space="preserve">вопроса </w:t>
      </w:r>
      <w:r w:rsidRPr="00914E1B">
        <w:t>физической к</w:t>
      </w:r>
      <w:r>
        <w:t xml:space="preserve">ультуры и спорта </w:t>
      </w:r>
      <w:r w:rsidRPr="006137F3">
        <w:t xml:space="preserve">в </w:t>
      </w:r>
      <w:r>
        <w:t xml:space="preserve"> сельском поселении «Село Богородское»</w:t>
      </w:r>
      <w:r w:rsidRPr="006137F3">
        <w:t>, определение основных проблем</w:t>
      </w:r>
    </w:p>
    <w:p w:rsidR="000C4F2C" w:rsidRDefault="000C4F2C" w:rsidP="000C4F2C">
      <w:pPr>
        <w:widowControl w:val="0"/>
        <w:autoSpaceDE w:val="0"/>
        <w:autoSpaceDN w:val="0"/>
        <w:adjustRightInd w:val="0"/>
        <w:ind w:firstLine="540"/>
        <w:jc w:val="both"/>
      </w:pPr>
    </w:p>
    <w:p w:rsidR="000C4F2C" w:rsidRPr="002F7E5C" w:rsidRDefault="000C4F2C" w:rsidP="000C4F2C">
      <w:pPr>
        <w:widowControl w:val="0"/>
        <w:autoSpaceDE w:val="0"/>
        <w:autoSpaceDN w:val="0"/>
        <w:adjustRightInd w:val="0"/>
        <w:ind w:firstLine="540"/>
        <w:jc w:val="both"/>
      </w:pPr>
      <w:r w:rsidRPr="002F7E5C"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:rsidR="000C4F2C" w:rsidRDefault="000C4F2C" w:rsidP="000C4F2C">
      <w:pPr>
        <w:widowControl w:val="0"/>
        <w:autoSpaceDE w:val="0"/>
        <w:autoSpaceDN w:val="0"/>
        <w:adjustRightInd w:val="0"/>
        <w:ind w:firstLine="540"/>
        <w:jc w:val="both"/>
      </w:pPr>
      <w:r w:rsidRPr="002F7E5C">
        <w:t>Занятия физической культурой и спортом оказывают позитивное влияние на все функции и системы организма человека, являются мощным сред</w:t>
      </w:r>
      <w:r w:rsidRPr="002F7E5C">
        <w:softHyphen/>
        <w:t>ством профилактики заболеваний, способствуют формированию морально-волевых, нравственных и гражданских качеств личности, что  опре</w:t>
      </w:r>
      <w:r w:rsidRPr="002F7E5C">
        <w:softHyphen/>
        <w:t xml:space="preserve">деляет благополучие во всех сферах жизнедеятельности населения. </w:t>
      </w:r>
    </w:p>
    <w:p w:rsidR="000C4F2C" w:rsidRPr="002F7E5C" w:rsidRDefault="000C4F2C" w:rsidP="000C4F2C">
      <w:pPr>
        <w:widowControl w:val="0"/>
        <w:autoSpaceDE w:val="0"/>
        <w:autoSpaceDN w:val="0"/>
        <w:adjustRightInd w:val="0"/>
        <w:ind w:firstLine="540"/>
        <w:jc w:val="both"/>
      </w:pPr>
      <w:r w:rsidRPr="002F7E5C">
        <w:t>В настоящее время не найдено более эффективного средства профилактики наркомании, преступности и асоциального поведения, чем привлечение населения к систематическим занятиям физической культурой и спортом. Данные занятия способствуют возникновению у личности стремления к саморазвитию, повышают ее социальную ответственность и самостоятельность в принятии решений в любой сфере жизнедеятельности.</w:t>
      </w:r>
    </w:p>
    <w:p w:rsidR="000C4F2C" w:rsidRPr="006841D5" w:rsidRDefault="000C4F2C" w:rsidP="000C4F2C">
      <w:pPr>
        <w:widowControl w:val="0"/>
        <w:autoSpaceDE w:val="0"/>
        <w:autoSpaceDN w:val="0"/>
        <w:adjustRightInd w:val="0"/>
        <w:ind w:firstLine="540"/>
        <w:jc w:val="both"/>
      </w:pPr>
      <w:r w:rsidRPr="002F7E5C">
        <w:t xml:space="preserve"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</w:t>
      </w:r>
      <w:r w:rsidRPr="006841D5">
        <w:t>общества в целом.</w:t>
      </w:r>
    </w:p>
    <w:p w:rsidR="006841D5" w:rsidRPr="006841D5" w:rsidRDefault="000C4F2C" w:rsidP="006841D5">
      <w:pPr>
        <w:pStyle w:val="Default"/>
        <w:ind w:firstLine="567"/>
        <w:jc w:val="both"/>
        <w:rPr>
          <w:sz w:val="28"/>
          <w:szCs w:val="28"/>
        </w:rPr>
      </w:pPr>
      <w:r w:rsidRPr="006841D5">
        <w:rPr>
          <w:sz w:val="28"/>
          <w:szCs w:val="28"/>
        </w:rPr>
        <w:t>В настоящее время в сельском поселении функционируют плоскостные спортивные сооружения. В 2016 году введены в эксплуатацию – многофункциональная спортивная площадка  и спортивно-игровой комплекс «Непосе</w:t>
      </w:r>
      <w:r w:rsidR="006841D5">
        <w:rPr>
          <w:sz w:val="28"/>
          <w:szCs w:val="28"/>
        </w:rPr>
        <w:t xml:space="preserve">да». </w:t>
      </w:r>
      <w:r w:rsidR="006841D5" w:rsidRPr="006841D5">
        <w:rPr>
          <w:sz w:val="28"/>
          <w:szCs w:val="28"/>
        </w:rPr>
        <w:t>На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территории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поселения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есть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один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стадион,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на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котором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жители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занимаются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физической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культурой</w:t>
      </w:r>
      <w:r w:rsidR="006841D5">
        <w:rPr>
          <w:sz w:val="28"/>
          <w:szCs w:val="28"/>
        </w:rPr>
        <w:t xml:space="preserve"> и спортом – </w:t>
      </w:r>
      <w:r w:rsidR="006841D5" w:rsidRPr="006841D5">
        <w:rPr>
          <w:sz w:val="28"/>
          <w:szCs w:val="28"/>
        </w:rPr>
        <w:t>таким</w:t>
      </w:r>
      <w:r w:rsidR="006841D5">
        <w:rPr>
          <w:sz w:val="28"/>
          <w:szCs w:val="28"/>
        </w:rPr>
        <w:t xml:space="preserve">и видами, </w:t>
      </w:r>
      <w:r w:rsidR="006841D5" w:rsidRPr="006841D5">
        <w:rPr>
          <w:sz w:val="28"/>
          <w:szCs w:val="28"/>
        </w:rPr>
        <w:t>как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бег,</w:t>
      </w:r>
      <w:r w:rsidR="006841D5">
        <w:rPr>
          <w:sz w:val="28"/>
          <w:szCs w:val="28"/>
        </w:rPr>
        <w:t xml:space="preserve"> атлетика, </w:t>
      </w:r>
      <w:r w:rsidR="006841D5" w:rsidRPr="006841D5">
        <w:rPr>
          <w:sz w:val="28"/>
          <w:szCs w:val="28"/>
        </w:rPr>
        <w:t>футбол,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однако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стадион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находился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в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неудовлетворительном</w:t>
      </w:r>
      <w:r w:rsidR="006841D5">
        <w:rPr>
          <w:sz w:val="28"/>
          <w:szCs w:val="28"/>
        </w:rPr>
        <w:t xml:space="preserve"> </w:t>
      </w:r>
      <w:r w:rsidR="006841D5" w:rsidRPr="006841D5">
        <w:rPr>
          <w:sz w:val="28"/>
          <w:szCs w:val="28"/>
        </w:rPr>
        <w:t>состоянии.</w:t>
      </w:r>
    </w:p>
    <w:p w:rsidR="006841D5" w:rsidRPr="006841D5" w:rsidRDefault="006841D5" w:rsidP="006841D5">
      <w:pPr>
        <w:pStyle w:val="Default"/>
        <w:ind w:firstLine="567"/>
        <w:jc w:val="both"/>
        <w:rPr>
          <w:sz w:val="28"/>
          <w:szCs w:val="28"/>
        </w:rPr>
      </w:pPr>
      <w:r w:rsidRPr="006841D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рамка</w:t>
      </w:r>
      <w:r>
        <w:rPr>
          <w:sz w:val="28"/>
          <w:szCs w:val="28"/>
        </w:rPr>
        <w:t xml:space="preserve">х </w:t>
      </w:r>
      <w:r w:rsidRPr="006841D5">
        <w:rPr>
          <w:sz w:val="28"/>
          <w:szCs w:val="28"/>
        </w:rPr>
        <w:t>национального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«Жилье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среда»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благоустроена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общественная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территория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«Стадион».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proofErr w:type="spellStart"/>
      <w:r w:rsidRPr="006841D5">
        <w:rPr>
          <w:sz w:val="28"/>
          <w:szCs w:val="28"/>
        </w:rPr>
        <w:t>воркауты</w:t>
      </w:r>
      <w:proofErr w:type="spellEnd"/>
      <w:r w:rsidRPr="006841D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тренажеры,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освещение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баскетбольные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стойки.</w:t>
      </w:r>
    </w:p>
    <w:p w:rsidR="006841D5" w:rsidRPr="006841D5" w:rsidRDefault="006841D5" w:rsidP="006841D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</w:t>
      </w:r>
      <w:r w:rsidRPr="006841D5">
        <w:rPr>
          <w:sz w:val="28"/>
          <w:szCs w:val="28"/>
        </w:rPr>
        <w:t>в</w:t>
      </w:r>
      <w:r>
        <w:rPr>
          <w:sz w:val="28"/>
          <w:szCs w:val="28"/>
        </w:rPr>
        <w:t xml:space="preserve"> рамках муниципальной программы </w:t>
      </w:r>
      <w:r w:rsidRPr="006841D5">
        <w:rPr>
          <w:sz w:val="28"/>
          <w:szCs w:val="28"/>
        </w:rPr>
        <w:t>«Формирование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современной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среды</w:t>
      </w:r>
      <w:r>
        <w:rPr>
          <w:sz w:val="28"/>
          <w:szCs w:val="28"/>
        </w:rPr>
        <w:t xml:space="preserve">» на сельском стадионе была реализована  общественная территория </w:t>
      </w:r>
      <w:r w:rsidRPr="006841D5">
        <w:rPr>
          <w:sz w:val="28"/>
          <w:szCs w:val="28"/>
        </w:rPr>
        <w:t>«Футбольное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поле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841D5">
        <w:rPr>
          <w:sz w:val="28"/>
          <w:szCs w:val="28"/>
        </w:rPr>
        <w:t>Стадионе»</w:t>
      </w:r>
      <w:r w:rsidR="00A11930">
        <w:rPr>
          <w:sz w:val="28"/>
          <w:szCs w:val="28"/>
        </w:rPr>
        <w:t xml:space="preserve"> - была обустроена беговая дорожка,  трибуны, футбольное поле, обновлено ограждение стадиона</w:t>
      </w:r>
      <w:proofErr w:type="gramStart"/>
      <w:r w:rsidR="00A11930">
        <w:rPr>
          <w:sz w:val="28"/>
          <w:szCs w:val="28"/>
        </w:rPr>
        <w:t>.</w:t>
      </w:r>
      <w:r w:rsidRPr="006841D5">
        <w:rPr>
          <w:sz w:val="28"/>
          <w:szCs w:val="28"/>
        </w:rPr>
        <w:t>.</w:t>
      </w:r>
      <w:proofErr w:type="gramEnd"/>
    </w:p>
    <w:p w:rsidR="005C479A" w:rsidRDefault="000C4F2C" w:rsidP="006841D5">
      <w:pPr>
        <w:widowControl w:val="0"/>
        <w:autoSpaceDE w:val="0"/>
        <w:autoSpaceDN w:val="0"/>
        <w:adjustRightInd w:val="0"/>
        <w:ind w:firstLine="567"/>
        <w:jc w:val="both"/>
      </w:pPr>
      <w:r w:rsidRPr="00B611AB">
        <w:t xml:space="preserve">Все сооружения являются стабильно функционирующими. </w:t>
      </w:r>
    </w:p>
    <w:p w:rsidR="005C479A" w:rsidRPr="005C479A" w:rsidRDefault="005C479A" w:rsidP="005C479A">
      <w:pPr>
        <w:pStyle w:val="ae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79A">
        <w:rPr>
          <w:rFonts w:ascii="Times New Roman" w:hAnsi="Times New Roman" w:cs="Times New Roman"/>
          <w:sz w:val="28"/>
          <w:szCs w:val="28"/>
        </w:rPr>
        <w:t xml:space="preserve">Основным показателем эффективности физкультурно-спортивной работы является охват населения систематическими занятиями физической культурой и спортом. </w:t>
      </w:r>
    </w:p>
    <w:p w:rsidR="000C4F2C" w:rsidRPr="00166065" w:rsidRDefault="00166065" w:rsidP="00166065">
      <w:pPr>
        <w:pStyle w:val="ae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065">
        <w:rPr>
          <w:rFonts w:ascii="Times New Roman" w:hAnsi="Times New Roman" w:cs="Times New Roman"/>
          <w:sz w:val="28"/>
          <w:szCs w:val="28"/>
        </w:rPr>
        <w:t xml:space="preserve">Для привлечения подрастающего поколения к активным занятиям спортом </w:t>
      </w:r>
      <w:r w:rsidRPr="00166065">
        <w:rPr>
          <w:rFonts w:ascii="Times New Roman" w:hAnsi="Times New Roman" w:cs="Times New Roman"/>
          <w:sz w:val="28"/>
          <w:szCs w:val="28"/>
        </w:rPr>
        <w:lastRenderedPageBreak/>
        <w:t>используются такие формы, как занятия волейболом, футболом, рукопашная борьба, участие команд в районной спартакиаде и соревнованиях, шахматных турнирах</w:t>
      </w:r>
      <w:r w:rsidR="000C4F2C" w:rsidRPr="00166065">
        <w:rPr>
          <w:rFonts w:ascii="Times New Roman" w:hAnsi="Times New Roman" w:cs="Times New Roman"/>
          <w:sz w:val="28"/>
          <w:szCs w:val="28"/>
        </w:rPr>
        <w:t xml:space="preserve">, </w:t>
      </w:r>
      <w:r w:rsidR="00492A33" w:rsidRPr="00166065">
        <w:rPr>
          <w:rFonts w:ascii="Times New Roman" w:hAnsi="Times New Roman" w:cs="Times New Roman"/>
          <w:sz w:val="28"/>
          <w:szCs w:val="28"/>
        </w:rPr>
        <w:t>соревнования</w:t>
      </w:r>
      <w:r w:rsidRPr="00166065">
        <w:rPr>
          <w:rFonts w:ascii="Times New Roman" w:hAnsi="Times New Roman" w:cs="Times New Roman"/>
          <w:sz w:val="28"/>
          <w:szCs w:val="28"/>
        </w:rPr>
        <w:t>х</w:t>
      </w:r>
      <w:r w:rsidR="00492A33" w:rsidRPr="00166065">
        <w:rPr>
          <w:rFonts w:ascii="Times New Roman" w:hAnsi="Times New Roman" w:cs="Times New Roman"/>
          <w:sz w:val="28"/>
          <w:szCs w:val="28"/>
        </w:rPr>
        <w:t xml:space="preserve"> по армейскому рукопашному бою, </w:t>
      </w:r>
      <w:r w:rsidR="000C4F2C" w:rsidRPr="00166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065">
        <w:rPr>
          <w:rFonts w:ascii="Times New Roman" w:hAnsi="Times New Roman" w:cs="Times New Roman"/>
          <w:sz w:val="28"/>
          <w:szCs w:val="28"/>
        </w:rPr>
        <w:t>внутрипоселковые</w:t>
      </w:r>
      <w:proofErr w:type="spellEnd"/>
      <w:r w:rsidRPr="00166065">
        <w:rPr>
          <w:rFonts w:ascii="Times New Roman" w:hAnsi="Times New Roman" w:cs="Times New Roman"/>
          <w:sz w:val="28"/>
          <w:szCs w:val="28"/>
        </w:rPr>
        <w:t xml:space="preserve"> </w:t>
      </w:r>
      <w:r w:rsidR="000C4F2C" w:rsidRPr="00166065">
        <w:rPr>
          <w:rFonts w:ascii="Times New Roman" w:hAnsi="Times New Roman" w:cs="Times New Roman"/>
          <w:sz w:val="28"/>
          <w:szCs w:val="28"/>
        </w:rPr>
        <w:t xml:space="preserve">первенства и др. </w:t>
      </w:r>
    </w:p>
    <w:p w:rsidR="000C4F2C" w:rsidRDefault="000C4F2C" w:rsidP="000C4F2C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В рамках данной Программы обозначены проблемы, которые предстоит ре</w:t>
      </w:r>
      <w:r>
        <w:softHyphen/>
        <w:t>шить:</w:t>
      </w:r>
    </w:p>
    <w:p w:rsidR="000C4F2C" w:rsidRDefault="000C4F2C" w:rsidP="000C4F2C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- плоскостные спортивные сооружения сельского поселения требуют ремонта или реконструкции;</w:t>
      </w:r>
    </w:p>
    <w:p w:rsidR="00125856" w:rsidRDefault="00125856" w:rsidP="000C4F2C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A9256E">
        <w:t xml:space="preserve">необходимо провести </w:t>
      </w:r>
      <w:r>
        <w:t>оснащение современным спортивным инвентарем спортивных площадок</w:t>
      </w:r>
      <w:r w:rsidRPr="004869E7">
        <w:t xml:space="preserve">  по месту жительства</w:t>
      </w:r>
      <w:r>
        <w:t>;</w:t>
      </w:r>
    </w:p>
    <w:p w:rsidR="00125856" w:rsidRPr="004869E7" w:rsidRDefault="00125856" w:rsidP="00125856">
      <w:pPr>
        <w:widowControl w:val="0"/>
        <w:suppressAutoHyphens/>
        <w:autoSpaceDN w:val="0"/>
        <w:ind w:left="32"/>
        <w:jc w:val="both"/>
        <w:textAlignment w:val="baseline"/>
      </w:pPr>
      <w:r>
        <w:t xml:space="preserve">        - </w:t>
      </w:r>
      <w:r w:rsidR="00A9256E">
        <w:t>обеспечение доступности</w:t>
      </w:r>
      <w:r w:rsidR="00CE12B3">
        <w:t xml:space="preserve"> для населения всех возрастов занятий физической культурой</w:t>
      </w:r>
      <w:r>
        <w:t xml:space="preserve"> и</w:t>
      </w:r>
      <w:r w:rsidR="00CE12B3">
        <w:t xml:space="preserve"> спортом</w:t>
      </w:r>
      <w:r w:rsidR="00A9256E">
        <w:t>;</w:t>
      </w:r>
    </w:p>
    <w:p w:rsidR="00CE12B3" w:rsidRPr="004869E7" w:rsidRDefault="00CE12B3" w:rsidP="00CE12B3">
      <w:pPr>
        <w:widowControl w:val="0"/>
        <w:suppressAutoHyphens/>
        <w:autoSpaceDN w:val="0"/>
        <w:ind w:left="32" w:firstLine="535"/>
        <w:jc w:val="both"/>
        <w:textAlignment w:val="baseline"/>
      </w:pPr>
      <w:r>
        <w:t xml:space="preserve"> - проведение пропаганды</w:t>
      </w:r>
      <w:r w:rsidRPr="004869E7">
        <w:t xml:space="preserve"> значимости физической культуры и спорта, как инструмента в формировании здорового образа жизни граждан, укреплении здо</w:t>
      </w:r>
      <w:r>
        <w:t>ровья, профилактике заболеваний</w:t>
      </w:r>
      <w:r w:rsidRPr="004869E7">
        <w:t>.</w:t>
      </w:r>
    </w:p>
    <w:p w:rsidR="000C4F2C" w:rsidRDefault="000C4F2C" w:rsidP="000C4F2C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Пути решения проблем:</w:t>
      </w:r>
    </w:p>
    <w:p w:rsidR="000C4F2C" w:rsidRDefault="00A9256E" w:rsidP="000C4F2C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а) создание</w:t>
      </w:r>
      <w:r w:rsidR="000C4F2C">
        <w:t xml:space="preserve"> условий для массового привлечения населения к занятиям физической культурой;</w:t>
      </w:r>
    </w:p>
    <w:p w:rsidR="000C4F2C" w:rsidRDefault="000C4F2C" w:rsidP="000C4F2C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б) определения приоритетных направлений развития физической культуры и спорта</w:t>
      </w:r>
      <w:r w:rsidR="00A9256E">
        <w:t xml:space="preserve"> для</w:t>
      </w:r>
      <w:r>
        <w:t xml:space="preserve"> </w:t>
      </w:r>
      <w:r w:rsidR="00A9256E" w:rsidRPr="004869E7">
        <w:t>повышен</w:t>
      </w:r>
      <w:r w:rsidR="00A9256E">
        <w:t>ия</w:t>
      </w:r>
      <w:r w:rsidR="00A9256E" w:rsidRPr="004869E7">
        <w:t xml:space="preserve">  интереса   различных     категорий  жителей  к  занятиям  физической культурой и  спортом</w:t>
      </w:r>
      <w:r w:rsidR="00A9256E">
        <w:t xml:space="preserve">, </w:t>
      </w:r>
      <w:r>
        <w:t xml:space="preserve">и </w:t>
      </w:r>
      <w:r w:rsidR="00A9256E">
        <w:t>обеспечение необходимых условиями для занятия этими видами спорта</w:t>
      </w:r>
      <w:r>
        <w:t xml:space="preserve"> и физической культурой на регу</w:t>
      </w:r>
      <w:r>
        <w:softHyphen/>
        <w:t>лярной основе;</w:t>
      </w:r>
    </w:p>
    <w:p w:rsidR="000C4F2C" w:rsidRDefault="000C4F2C" w:rsidP="000C4F2C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в) пропаганды здорового образа жизни среди населения с целью формирования соответствующих ценностей и создания необходимых условий для физического и духовно-нравственного развития личности в процессе занятий физической культурой и спортом.</w:t>
      </w:r>
    </w:p>
    <w:p w:rsidR="000C4F2C" w:rsidRDefault="000C4F2C" w:rsidP="000C4F2C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Одним из основных инструментов реализации Программы являются участие населения в спортивно-массовых мероприятиях, </w:t>
      </w:r>
      <w:r w:rsidR="00A9256E">
        <w:t>проводимых на всех уровнях</w:t>
      </w:r>
      <w:r>
        <w:t xml:space="preserve">. </w:t>
      </w:r>
    </w:p>
    <w:p w:rsidR="000C4F2C" w:rsidRPr="0043477B" w:rsidRDefault="000C4F2C" w:rsidP="000C4F2C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0C4F2C" w:rsidRPr="006137F3" w:rsidRDefault="000C4F2C" w:rsidP="000C4F2C">
      <w:pPr>
        <w:suppressAutoHyphens/>
        <w:autoSpaceDE w:val="0"/>
        <w:autoSpaceDN w:val="0"/>
        <w:adjustRightInd w:val="0"/>
        <w:jc w:val="center"/>
        <w:outlineLvl w:val="1"/>
      </w:pPr>
      <w:r w:rsidRPr="006137F3">
        <w:t>2. Основные цели и задачи Программы</w:t>
      </w:r>
    </w:p>
    <w:p w:rsidR="00B05182" w:rsidRDefault="00B05182" w:rsidP="00B05182">
      <w:pPr>
        <w:widowControl w:val="0"/>
        <w:suppressAutoHyphens/>
        <w:autoSpaceDN w:val="0"/>
        <w:ind w:left="32"/>
        <w:jc w:val="both"/>
        <w:textAlignment w:val="baseline"/>
      </w:pPr>
    </w:p>
    <w:p w:rsidR="00B05182" w:rsidRDefault="00B05182" w:rsidP="00B05182">
      <w:pPr>
        <w:widowControl w:val="0"/>
        <w:suppressAutoHyphens/>
        <w:autoSpaceDN w:val="0"/>
        <w:ind w:left="32"/>
        <w:jc w:val="both"/>
        <w:textAlignment w:val="baseline"/>
      </w:pPr>
      <w:r>
        <w:t xml:space="preserve">          Программа имеет основные цели реализации:</w:t>
      </w:r>
    </w:p>
    <w:p w:rsidR="00B05182" w:rsidRPr="004869E7" w:rsidRDefault="00B05182" w:rsidP="00B05182">
      <w:pPr>
        <w:widowControl w:val="0"/>
        <w:suppressAutoHyphens/>
        <w:autoSpaceDN w:val="0"/>
        <w:ind w:left="32"/>
        <w:jc w:val="both"/>
        <w:textAlignment w:val="baseline"/>
      </w:pPr>
      <w:r>
        <w:t xml:space="preserve">         -  с</w:t>
      </w:r>
      <w:r w:rsidRPr="004869E7">
        <w:t xml:space="preserve">оздание условий, обеспечивающих возможность для жителей сельского поселения вести здоровый образ жизни, систематически  заниматься физической культурой и спортом, получить доступ к развитой спортивной инфраструктуре; </w:t>
      </w:r>
    </w:p>
    <w:p w:rsidR="00B05182" w:rsidRPr="004869E7" w:rsidRDefault="00B05182" w:rsidP="00B05182">
      <w:pPr>
        <w:widowControl w:val="0"/>
        <w:suppressAutoHyphens/>
        <w:autoSpaceDN w:val="0"/>
        <w:ind w:left="32"/>
        <w:jc w:val="both"/>
        <w:textAlignment w:val="baseline"/>
      </w:pPr>
      <w:r>
        <w:t xml:space="preserve">        - </w:t>
      </w:r>
      <w:r w:rsidRPr="004869E7">
        <w:t>обеспечение необходимых условий для всестороннего развития личности, физического совершенствования и укрепления здоровья населения  в процессе физкультурно - оздоровительной и спортивной деятельности;</w:t>
      </w:r>
    </w:p>
    <w:p w:rsidR="00B05182" w:rsidRPr="004869E7" w:rsidRDefault="00B05182" w:rsidP="00B05182">
      <w:pPr>
        <w:widowControl w:val="0"/>
        <w:suppressAutoHyphens/>
        <w:autoSpaceDN w:val="0"/>
        <w:ind w:left="32"/>
        <w:jc w:val="both"/>
        <w:textAlignment w:val="baseline"/>
      </w:pPr>
      <w:r>
        <w:t xml:space="preserve">         - </w:t>
      </w:r>
      <w:r w:rsidRPr="004869E7">
        <w:t xml:space="preserve">повышение  интереса   различных     категорий  жителей  к  занятиям  физической культурой и  спортом; </w:t>
      </w:r>
    </w:p>
    <w:p w:rsidR="00B05182" w:rsidRPr="004869E7" w:rsidRDefault="00B05182" w:rsidP="00B05182">
      <w:pPr>
        <w:widowControl w:val="0"/>
        <w:suppressAutoHyphens/>
        <w:autoSpaceDN w:val="0"/>
        <w:ind w:left="32"/>
        <w:jc w:val="both"/>
        <w:textAlignment w:val="baseline"/>
      </w:pPr>
      <w:r>
        <w:t xml:space="preserve">         - </w:t>
      </w:r>
      <w:r w:rsidRPr="004869E7">
        <w:t xml:space="preserve">пропаганда социальной значимости физической культуры и спорта, как инструмента в формировании здорового образа жизни граждан, укреплении </w:t>
      </w:r>
      <w:r w:rsidRPr="004869E7">
        <w:lastRenderedPageBreak/>
        <w:t>здоровья, профилактике заболеваний.</w:t>
      </w:r>
    </w:p>
    <w:p w:rsidR="00B05182" w:rsidRPr="004869E7" w:rsidRDefault="00B05182" w:rsidP="00B05182">
      <w:pPr>
        <w:jc w:val="both"/>
      </w:pPr>
      <w:r>
        <w:t xml:space="preserve">         Для достижения целей</w:t>
      </w:r>
      <w:r w:rsidRPr="004869E7">
        <w:t xml:space="preserve"> программы предусматривается решение следующих задач:</w:t>
      </w:r>
    </w:p>
    <w:p w:rsidR="00B05182" w:rsidRDefault="00B05182" w:rsidP="00B05182">
      <w:pPr>
        <w:pStyle w:val="ConsPlusCell"/>
        <w:jc w:val="both"/>
        <w:rPr>
          <w:color w:val="000000"/>
        </w:rPr>
      </w:pPr>
      <w:r>
        <w:rPr>
          <w:color w:val="000000"/>
        </w:rPr>
        <w:t xml:space="preserve">        - организация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соревнований; </w:t>
      </w:r>
    </w:p>
    <w:p w:rsidR="00B05182" w:rsidRDefault="00B05182" w:rsidP="00B05182">
      <w:pPr>
        <w:pStyle w:val="ConsPlusCell"/>
        <w:jc w:val="both"/>
      </w:pPr>
      <w:r>
        <w:t xml:space="preserve">         - р</w:t>
      </w:r>
      <w:r w:rsidRPr="0047701F">
        <w:t xml:space="preserve">азвитие инфраструктуры </w:t>
      </w:r>
      <w:r>
        <w:t xml:space="preserve">в </w:t>
      </w:r>
      <w:r w:rsidRPr="0047701F">
        <w:t>сфер</w:t>
      </w:r>
      <w:r>
        <w:t>е</w:t>
      </w:r>
      <w:r w:rsidRPr="0047701F">
        <w:t xml:space="preserve"> физической культуры и спорта</w:t>
      </w:r>
      <w:r>
        <w:t>;</w:t>
      </w:r>
    </w:p>
    <w:p w:rsidR="00B05182" w:rsidRPr="0047701F" w:rsidRDefault="00B05182" w:rsidP="00B05182">
      <w:pPr>
        <w:pStyle w:val="ConsPlusCell"/>
        <w:jc w:val="both"/>
      </w:pPr>
      <w:r>
        <w:t xml:space="preserve">         - с</w:t>
      </w:r>
      <w:r w:rsidRPr="0047701F">
        <w:t xml:space="preserve">оздание условий для вовлечения различных групп </w:t>
      </w:r>
      <w:r w:rsidRPr="002948FA">
        <w:t>насе</w:t>
      </w:r>
      <w:r w:rsidRPr="002948FA">
        <w:softHyphen/>
        <w:t>ления к</w:t>
      </w:r>
      <w:r w:rsidRPr="0047701F">
        <w:t xml:space="preserve"> регулярным занятиям физической культу</w:t>
      </w:r>
      <w:r>
        <w:softHyphen/>
      </w:r>
      <w:r w:rsidRPr="0047701F">
        <w:t>рой и спор</w:t>
      </w:r>
      <w:r w:rsidRPr="0047701F">
        <w:softHyphen/>
        <w:t>том</w:t>
      </w:r>
      <w:r w:rsidR="00D46197">
        <w:t>.</w:t>
      </w:r>
    </w:p>
    <w:p w:rsidR="00010691" w:rsidRDefault="00010691" w:rsidP="000C4F2C">
      <w:pPr>
        <w:suppressAutoHyphens/>
        <w:autoSpaceDE w:val="0"/>
        <w:autoSpaceDN w:val="0"/>
        <w:adjustRightInd w:val="0"/>
        <w:jc w:val="center"/>
        <w:outlineLvl w:val="1"/>
      </w:pPr>
    </w:p>
    <w:p w:rsidR="000C4F2C" w:rsidRPr="00D96B6E" w:rsidRDefault="000C4F2C" w:rsidP="000C4F2C">
      <w:pPr>
        <w:suppressAutoHyphens/>
        <w:autoSpaceDE w:val="0"/>
        <w:autoSpaceDN w:val="0"/>
        <w:adjustRightInd w:val="0"/>
        <w:jc w:val="center"/>
        <w:outlineLvl w:val="1"/>
      </w:pPr>
      <w:r w:rsidRPr="00D96B6E">
        <w:t xml:space="preserve">3. Прогноз </w:t>
      </w:r>
      <w:r w:rsidR="0086107C">
        <w:t>ожидаемых</w:t>
      </w:r>
      <w:r w:rsidRPr="00D96B6E">
        <w:t xml:space="preserve"> результатов Программы</w:t>
      </w:r>
    </w:p>
    <w:p w:rsidR="000C4F2C" w:rsidRDefault="000C4F2C" w:rsidP="000C4F2C">
      <w:pPr>
        <w:widowControl w:val="0"/>
        <w:autoSpaceDE w:val="0"/>
        <w:autoSpaceDN w:val="0"/>
        <w:adjustRightInd w:val="0"/>
        <w:ind w:firstLine="540"/>
        <w:jc w:val="both"/>
      </w:pPr>
    </w:p>
    <w:p w:rsidR="000C4F2C" w:rsidRDefault="000C4F2C" w:rsidP="000C4F2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Основными ожидаемыми результатами реализации Программы должны стать улучшение условий для развития физической культуры и спорта в сельском поселении «Село Богородское» Ульчского  муниципального района Хабаровского </w:t>
      </w:r>
      <w:proofErr w:type="gramStart"/>
      <w:r>
        <w:t>края</w:t>
      </w:r>
      <w:proofErr w:type="gramEnd"/>
      <w:r w:rsidR="00010691">
        <w:t xml:space="preserve"> что приведет к </w:t>
      </w:r>
      <w:r>
        <w:t xml:space="preserve"> </w:t>
      </w:r>
      <w:r w:rsidR="00A9256E">
        <w:t>ожидаемым результатам:</w:t>
      </w:r>
    </w:p>
    <w:p w:rsidR="00A9256E" w:rsidRDefault="00A9256E" w:rsidP="00A9256E">
      <w:pPr>
        <w:suppressAutoHyphens/>
        <w:autoSpaceDE w:val="0"/>
        <w:autoSpaceDN w:val="0"/>
        <w:adjustRightInd w:val="0"/>
        <w:ind w:hanging="48"/>
        <w:jc w:val="both"/>
      </w:pPr>
      <w:r>
        <w:t xml:space="preserve">         - расходование финансовых средств, направленных на приобретение спортивного инвентаря в отчетном году составит уровень 100%;</w:t>
      </w:r>
    </w:p>
    <w:p w:rsidR="000C4F2C" w:rsidRDefault="00A9256E" w:rsidP="00A9256E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доля  информационных, рекламных мероприятий </w:t>
      </w:r>
      <w:r w:rsidRPr="004869E7">
        <w:t xml:space="preserve"> </w:t>
      </w:r>
      <w:r>
        <w:t xml:space="preserve">направленных на пропаганду </w:t>
      </w:r>
      <w:r w:rsidRPr="004869E7">
        <w:t>значимости физической культуры и спорта</w:t>
      </w:r>
      <w:r>
        <w:t xml:space="preserve"> в отчетном году составит уровень 100%</w:t>
      </w:r>
      <w:r w:rsidR="009B11B9">
        <w:t>:</w:t>
      </w:r>
    </w:p>
    <w:p w:rsidR="009B11B9" w:rsidRDefault="009B11B9" w:rsidP="00A9256E">
      <w:pPr>
        <w:widowControl w:val="0"/>
        <w:autoSpaceDE w:val="0"/>
        <w:autoSpaceDN w:val="0"/>
        <w:adjustRightInd w:val="0"/>
        <w:ind w:firstLine="709"/>
        <w:jc w:val="both"/>
      </w:pPr>
      <w:r>
        <w:t>- расходование финансовых средств, направленных на участие населения в</w:t>
      </w:r>
      <w:r w:rsidRPr="0047701F">
        <w:t xml:space="preserve"> спортивно-массовых мероприя</w:t>
      </w:r>
      <w:r>
        <w:softHyphen/>
        <w:t>тиях</w:t>
      </w:r>
      <w:r w:rsidRPr="00643375">
        <w:t xml:space="preserve"> всех уровней</w:t>
      </w:r>
      <w:r>
        <w:t xml:space="preserve"> в отчетном году составит уровень 100%.</w:t>
      </w:r>
    </w:p>
    <w:p w:rsidR="00450CBA" w:rsidRDefault="00450CBA" w:rsidP="000C4F2C">
      <w:pPr>
        <w:suppressAutoHyphens/>
        <w:autoSpaceDE w:val="0"/>
        <w:autoSpaceDN w:val="0"/>
        <w:adjustRightInd w:val="0"/>
        <w:jc w:val="center"/>
        <w:outlineLvl w:val="1"/>
      </w:pPr>
    </w:p>
    <w:p w:rsidR="000C4F2C" w:rsidRPr="006137F3" w:rsidRDefault="000C4F2C" w:rsidP="000C4F2C">
      <w:pPr>
        <w:suppressAutoHyphens/>
        <w:autoSpaceDE w:val="0"/>
        <w:autoSpaceDN w:val="0"/>
        <w:adjustRightInd w:val="0"/>
        <w:jc w:val="center"/>
        <w:outlineLvl w:val="1"/>
      </w:pPr>
      <w:r w:rsidRPr="00D96B6E">
        <w:t>4. Этапы</w:t>
      </w:r>
      <w:r>
        <w:t xml:space="preserve"> и с</w:t>
      </w:r>
      <w:r w:rsidRPr="006137F3">
        <w:t>роки реализации Программы</w:t>
      </w:r>
    </w:p>
    <w:p w:rsidR="000C4F2C" w:rsidRDefault="000C4F2C" w:rsidP="000C4F2C">
      <w:pPr>
        <w:widowControl w:val="0"/>
        <w:autoSpaceDE w:val="0"/>
        <w:autoSpaceDN w:val="0"/>
        <w:adjustRightInd w:val="0"/>
        <w:ind w:firstLine="540"/>
        <w:jc w:val="both"/>
      </w:pPr>
    </w:p>
    <w:p w:rsidR="000C4F2C" w:rsidRDefault="000C4F2C" w:rsidP="003C0AC7">
      <w:pPr>
        <w:widowControl w:val="0"/>
        <w:autoSpaceDE w:val="0"/>
        <w:autoSpaceDN w:val="0"/>
        <w:adjustRightInd w:val="0"/>
        <w:ind w:firstLine="709"/>
        <w:jc w:val="both"/>
      </w:pPr>
      <w:r>
        <w:t>Реализация Программы будет осуществляться</w:t>
      </w:r>
      <w:r w:rsidR="00010691">
        <w:t xml:space="preserve"> в один этап с 20</w:t>
      </w:r>
      <w:r w:rsidR="008C7897">
        <w:t>20</w:t>
      </w:r>
      <w:r w:rsidR="00A11930">
        <w:t xml:space="preserve"> года по 2026</w:t>
      </w:r>
      <w:r>
        <w:t xml:space="preserve"> год.</w:t>
      </w:r>
    </w:p>
    <w:p w:rsidR="00450CBA" w:rsidRDefault="00450CBA" w:rsidP="000C4F2C">
      <w:pPr>
        <w:suppressAutoHyphens/>
        <w:autoSpaceDE w:val="0"/>
        <w:autoSpaceDN w:val="0"/>
        <w:adjustRightInd w:val="0"/>
        <w:jc w:val="center"/>
        <w:outlineLvl w:val="1"/>
      </w:pPr>
    </w:p>
    <w:p w:rsidR="000C4F2C" w:rsidRPr="00010691" w:rsidRDefault="000C4F2C" w:rsidP="000C4F2C">
      <w:pPr>
        <w:suppressAutoHyphens/>
        <w:autoSpaceDE w:val="0"/>
        <w:autoSpaceDN w:val="0"/>
        <w:adjustRightInd w:val="0"/>
        <w:jc w:val="center"/>
        <w:outlineLvl w:val="1"/>
      </w:pPr>
      <w:r w:rsidRPr="00010691">
        <w:t>5. Перечень показателей (индикаторов) Программы</w:t>
      </w:r>
    </w:p>
    <w:p w:rsidR="000C4F2C" w:rsidRPr="00010691" w:rsidRDefault="000C4F2C" w:rsidP="000C4F2C">
      <w:pPr>
        <w:suppressAutoHyphens/>
        <w:autoSpaceDE w:val="0"/>
        <w:autoSpaceDN w:val="0"/>
        <w:adjustRightInd w:val="0"/>
        <w:jc w:val="center"/>
        <w:outlineLvl w:val="1"/>
      </w:pPr>
    </w:p>
    <w:p w:rsidR="00010691" w:rsidRDefault="000C4F2C" w:rsidP="000C4F2C">
      <w:pPr>
        <w:suppressAutoHyphens/>
        <w:autoSpaceDE w:val="0"/>
        <w:autoSpaceDN w:val="0"/>
        <w:adjustRightInd w:val="0"/>
        <w:ind w:firstLine="708"/>
        <w:jc w:val="both"/>
      </w:pPr>
      <w:r w:rsidRPr="00010691">
        <w:t xml:space="preserve">Для оценки результатов реализации Программы предлагается использовать в </w:t>
      </w:r>
      <w:r w:rsidR="00010691" w:rsidRPr="00010691">
        <w:t>качестве определяющих индикаторов</w:t>
      </w:r>
      <w:r w:rsidR="00010691">
        <w:t xml:space="preserve"> следующие показатели:</w:t>
      </w:r>
    </w:p>
    <w:p w:rsidR="00A9256E" w:rsidRDefault="00A9256E" w:rsidP="00A9256E">
      <w:pPr>
        <w:suppressAutoHyphens/>
        <w:autoSpaceDE w:val="0"/>
        <w:autoSpaceDN w:val="0"/>
        <w:adjustRightInd w:val="0"/>
        <w:ind w:firstLine="567"/>
        <w:jc w:val="both"/>
      </w:pPr>
      <w:r>
        <w:t xml:space="preserve">  - расходование финансовых средств, направленных на приобретение спортивного инвентаря;</w:t>
      </w:r>
    </w:p>
    <w:p w:rsidR="009B11B9" w:rsidRDefault="00A9256E" w:rsidP="00A9256E">
      <w:pPr>
        <w:suppressAutoHyphens/>
        <w:autoSpaceDE w:val="0"/>
        <w:autoSpaceDN w:val="0"/>
        <w:adjustRightInd w:val="0"/>
        <w:ind w:firstLine="567"/>
        <w:jc w:val="both"/>
      </w:pPr>
      <w:r>
        <w:t xml:space="preserve">- доля  информационных, рекламных мероприятий </w:t>
      </w:r>
      <w:r w:rsidRPr="004869E7">
        <w:t xml:space="preserve"> </w:t>
      </w:r>
      <w:r>
        <w:t xml:space="preserve">направленных на пропаганду </w:t>
      </w:r>
      <w:r w:rsidRPr="004869E7">
        <w:t>значимости физической культуры и спорта</w:t>
      </w:r>
      <w:r w:rsidR="009B11B9">
        <w:t>;</w:t>
      </w:r>
    </w:p>
    <w:p w:rsidR="00510B62" w:rsidRDefault="009B11B9" w:rsidP="00A9256E">
      <w:pPr>
        <w:suppressAutoHyphens/>
        <w:autoSpaceDE w:val="0"/>
        <w:autoSpaceDN w:val="0"/>
        <w:adjustRightInd w:val="0"/>
        <w:ind w:firstLine="567"/>
        <w:jc w:val="both"/>
      </w:pPr>
      <w:r>
        <w:t>- расходование финансовых средств, направленных на участие населения в</w:t>
      </w:r>
      <w:r w:rsidRPr="0047701F">
        <w:t xml:space="preserve"> спортивно-массовых мероприя</w:t>
      </w:r>
      <w:r>
        <w:softHyphen/>
        <w:t>тиях</w:t>
      </w:r>
      <w:r w:rsidRPr="00643375">
        <w:t xml:space="preserve"> всех уровней</w:t>
      </w:r>
      <w:r w:rsidR="00A9256E">
        <w:t>.</w:t>
      </w:r>
    </w:p>
    <w:p w:rsidR="00A9256E" w:rsidRDefault="00A9256E" w:rsidP="00A9256E">
      <w:pPr>
        <w:suppressAutoHyphens/>
        <w:autoSpaceDE w:val="0"/>
        <w:autoSpaceDN w:val="0"/>
        <w:adjustRightInd w:val="0"/>
        <w:jc w:val="center"/>
      </w:pPr>
    </w:p>
    <w:p w:rsidR="000C4F2C" w:rsidRPr="00142E14" w:rsidRDefault="000C4F2C" w:rsidP="000C4F2C">
      <w:pPr>
        <w:suppressAutoHyphens/>
        <w:autoSpaceDE w:val="0"/>
        <w:autoSpaceDN w:val="0"/>
        <w:adjustRightInd w:val="0"/>
        <w:jc w:val="center"/>
      </w:pPr>
      <w:r w:rsidRPr="00142E14">
        <w:t>6. Перечень основных мероприятий Программы</w:t>
      </w:r>
    </w:p>
    <w:p w:rsidR="000C4F2C" w:rsidRDefault="000C4F2C" w:rsidP="000C4F2C">
      <w:pPr>
        <w:suppressAutoHyphens/>
        <w:autoSpaceDE w:val="0"/>
        <w:autoSpaceDN w:val="0"/>
        <w:adjustRightInd w:val="0"/>
        <w:ind w:firstLine="708"/>
        <w:jc w:val="both"/>
      </w:pPr>
    </w:p>
    <w:p w:rsidR="00127E67" w:rsidRDefault="000C4F2C" w:rsidP="00127E67">
      <w:pPr>
        <w:widowControl w:val="0"/>
        <w:autoSpaceDE w:val="0"/>
        <w:autoSpaceDN w:val="0"/>
        <w:adjustRightInd w:val="0"/>
        <w:jc w:val="both"/>
      </w:pPr>
      <w:r w:rsidRPr="001F53E5">
        <w:t xml:space="preserve">Достижение цели и </w:t>
      </w:r>
      <w:r w:rsidRPr="00A4624E">
        <w:t>решение задач Програм</w:t>
      </w:r>
      <w:r w:rsidR="00127E67">
        <w:t xml:space="preserve">мы будут обеспечены посредством </w:t>
      </w:r>
      <w:r w:rsidRPr="00A4624E">
        <w:lastRenderedPageBreak/>
        <w:t>осуществления комплекса мероприятий по основным направлениям</w:t>
      </w:r>
      <w:r>
        <w:t>:</w:t>
      </w:r>
      <w:r w:rsidR="00127E67" w:rsidRPr="00127E67">
        <w:t xml:space="preserve"> </w:t>
      </w:r>
    </w:p>
    <w:p w:rsidR="009146CD" w:rsidRDefault="009146CD" w:rsidP="009B11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47701F">
        <w:rPr>
          <w:rFonts w:ascii="Times New Roman" w:hAnsi="Times New Roman" w:cs="Times New Roman"/>
          <w:sz w:val="28"/>
          <w:szCs w:val="28"/>
        </w:rPr>
        <w:t xml:space="preserve">азвитие инфраструктуры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7701F">
        <w:rPr>
          <w:rFonts w:ascii="Times New Roman" w:hAnsi="Times New Roman" w:cs="Times New Roman"/>
          <w:sz w:val="28"/>
          <w:szCs w:val="28"/>
        </w:rPr>
        <w:t xml:space="preserve"> спортивной направлен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47701F">
        <w:rPr>
          <w:rFonts w:ascii="Times New Roman" w:hAnsi="Times New Roman" w:cs="Times New Roman"/>
          <w:sz w:val="28"/>
          <w:szCs w:val="28"/>
        </w:rPr>
        <w:t xml:space="preserve">ности; </w:t>
      </w:r>
    </w:p>
    <w:p w:rsidR="009B11B9" w:rsidRDefault="009146CD" w:rsidP="009B11B9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695E15">
        <w:t>пропаган</w:t>
      </w:r>
      <w:r>
        <w:t>да физической культуры и спорта</w:t>
      </w:r>
      <w:r w:rsidR="009B11B9">
        <w:t>;</w:t>
      </w:r>
    </w:p>
    <w:p w:rsidR="00450CBA" w:rsidRDefault="009B11B9" w:rsidP="009B11B9">
      <w:pPr>
        <w:autoSpaceDE w:val="0"/>
        <w:autoSpaceDN w:val="0"/>
        <w:adjustRightInd w:val="0"/>
        <w:ind w:firstLine="709"/>
        <w:jc w:val="both"/>
      </w:pPr>
      <w:r>
        <w:t>- участие населения в</w:t>
      </w:r>
      <w:r w:rsidRPr="0047701F">
        <w:t xml:space="preserve"> спортивно-массовых мероприя</w:t>
      </w:r>
      <w:r>
        <w:softHyphen/>
        <w:t>тиях</w:t>
      </w:r>
      <w:r w:rsidRPr="00643375">
        <w:t xml:space="preserve"> всех уровней</w:t>
      </w:r>
      <w:r w:rsidR="009146CD">
        <w:t>.</w:t>
      </w:r>
    </w:p>
    <w:p w:rsidR="00510B62" w:rsidRDefault="00510B62" w:rsidP="009B11B9">
      <w:pPr>
        <w:autoSpaceDE w:val="0"/>
        <w:autoSpaceDN w:val="0"/>
        <w:adjustRightInd w:val="0"/>
        <w:ind w:firstLine="709"/>
        <w:jc w:val="center"/>
      </w:pPr>
    </w:p>
    <w:p w:rsidR="000C4F2C" w:rsidRPr="006137F3" w:rsidRDefault="000C4F2C" w:rsidP="009B11B9">
      <w:pPr>
        <w:autoSpaceDE w:val="0"/>
        <w:autoSpaceDN w:val="0"/>
        <w:adjustRightInd w:val="0"/>
        <w:ind w:firstLine="709"/>
        <w:jc w:val="center"/>
      </w:pPr>
      <w:r w:rsidRPr="006137F3">
        <w:t>7. Основные меры правового регулирования</w:t>
      </w:r>
    </w:p>
    <w:p w:rsidR="000C4F2C" w:rsidRPr="000C3C2C" w:rsidRDefault="000C4F2C" w:rsidP="009B11B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C4F2C" w:rsidRDefault="000C4F2C" w:rsidP="009B11B9">
      <w:pPr>
        <w:autoSpaceDE w:val="0"/>
        <w:autoSpaceDN w:val="0"/>
        <w:adjustRightInd w:val="0"/>
        <w:ind w:firstLine="709"/>
        <w:jc w:val="both"/>
      </w:pPr>
      <w:r w:rsidRPr="000C3C2C">
        <w:t>Система мер правового регулирования, направленная на достижение це</w:t>
      </w:r>
      <w:r>
        <w:softHyphen/>
      </w:r>
      <w:r w:rsidRPr="000C3C2C">
        <w:t>лей и з</w:t>
      </w:r>
      <w:r>
        <w:t xml:space="preserve">адач Программы, предусматривает </w:t>
      </w:r>
      <w:r w:rsidRPr="000C3C2C">
        <w:t>внесение, в случае необходимо</w:t>
      </w:r>
      <w:r>
        <w:softHyphen/>
      </w:r>
      <w:r w:rsidRPr="000C3C2C">
        <w:t>сти, изменений в настоящую Программу.</w:t>
      </w:r>
    </w:p>
    <w:p w:rsidR="000C4F2C" w:rsidRPr="00B8261B" w:rsidRDefault="000C4F2C" w:rsidP="009B11B9">
      <w:pPr>
        <w:autoSpaceDE w:val="0"/>
        <w:autoSpaceDN w:val="0"/>
        <w:adjustRightInd w:val="0"/>
        <w:ind w:firstLine="709"/>
        <w:jc w:val="both"/>
      </w:pPr>
    </w:p>
    <w:p w:rsidR="00D12949" w:rsidRPr="006137F3" w:rsidRDefault="00D12949" w:rsidP="009B11B9">
      <w:pPr>
        <w:autoSpaceDE w:val="0"/>
        <w:autoSpaceDN w:val="0"/>
        <w:adjustRightInd w:val="0"/>
        <w:ind w:firstLine="709"/>
        <w:jc w:val="center"/>
      </w:pPr>
      <w:r>
        <w:t>8</w:t>
      </w:r>
      <w:r w:rsidRPr="006137F3">
        <w:t>. Анализ рисков реализации Программы</w:t>
      </w:r>
    </w:p>
    <w:p w:rsidR="00D12949" w:rsidRDefault="00D12949" w:rsidP="009B11B9">
      <w:pPr>
        <w:widowControl w:val="0"/>
        <w:autoSpaceDE w:val="0"/>
        <w:autoSpaceDN w:val="0"/>
        <w:adjustRightInd w:val="0"/>
        <w:ind w:firstLine="709"/>
        <w:jc w:val="both"/>
      </w:pPr>
    </w:p>
    <w:p w:rsidR="00D12949" w:rsidRDefault="00D12949" w:rsidP="009B11B9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6137F3">
        <w:t>Реализация Программы сопряжена с рисками, которые могут</w:t>
      </w:r>
      <w:r w:rsidRPr="00B8261B">
        <w:t xml:space="preserve"> препят</w:t>
      </w:r>
      <w:r>
        <w:softHyphen/>
      </w:r>
      <w:r w:rsidRPr="00B8261B">
        <w:t>ствовать достижению запланированных результатов.</w:t>
      </w:r>
    </w:p>
    <w:p w:rsidR="00D12949" w:rsidRDefault="00D12949" w:rsidP="009B11B9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Операционные риски </w:t>
      </w:r>
      <w:r w:rsidRPr="00B8261B">
        <w:t>связаны с несовершенством системы управления, недостаточной технической и нормативной правовой поддержкой Про</w:t>
      </w:r>
      <w:r>
        <w:softHyphen/>
      </w:r>
      <w:r w:rsidRPr="00B8261B">
        <w:t>граммы. Эти риски могут привести к нарушению сроков выполнения мер</w:t>
      </w:r>
      <w:r>
        <w:t>о</w:t>
      </w:r>
      <w:r>
        <w:softHyphen/>
        <w:t>приятий и достижения запланиро</w:t>
      </w:r>
      <w:r w:rsidRPr="00B8261B">
        <w:t>ванных результатов.</w:t>
      </w:r>
    </w:p>
    <w:p w:rsidR="00D12949" w:rsidRDefault="00D12949" w:rsidP="009B11B9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8261B">
        <w:t>Ри</w:t>
      </w:r>
      <w:r>
        <w:t>ски финансовой необеспеченности</w:t>
      </w:r>
      <w:r w:rsidRPr="00B8261B">
        <w:t xml:space="preserve"> </w:t>
      </w:r>
      <w:r>
        <w:t>связаны с не</w:t>
      </w:r>
      <w:r w:rsidRPr="00B8261B">
        <w:t xml:space="preserve">достаточностью бюджетных средств на реализацию Программы. Эти риски могут привести к </w:t>
      </w:r>
      <w:proofErr w:type="spellStart"/>
      <w:r w:rsidRPr="00B8261B">
        <w:t>недостижению</w:t>
      </w:r>
      <w:proofErr w:type="spellEnd"/>
      <w:r w:rsidRPr="00B8261B">
        <w:t xml:space="preserve"> запланированных результатов и (или) индикаторов, наруше</w:t>
      </w:r>
      <w:r>
        <w:softHyphen/>
      </w:r>
      <w:r w:rsidRPr="00B8261B">
        <w:t>нию сроков выполнения мероприятий, отр</w:t>
      </w:r>
      <w:r>
        <w:t>ицательной динамике показателей.</w:t>
      </w:r>
    </w:p>
    <w:p w:rsidR="00D12949" w:rsidRPr="00B8261B" w:rsidRDefault="00D12949" w:rsidP="009B11B9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8261B">
        <w:t>В целях управления указанными рисками в процессе реализации Про</w:t>
      </w:r>
      <w:r>
        <w:softHyphen/>
      </w:r>
      <w:r w:rsidRPr="00B8261B">
        <w:t>граммы предусматривается:</w:t>
      </w:r>
    </w:p>
    <w:p w:rsidR="00D12949" w:rsidRPr="00B8261B" w:rsidRDefault="00D12949" w:rsidP="009B11B9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- </w:t>
      </w:r>
      <w:r w:rsidRPr="00B8261B">
        <w:t>формирование эффективной системы управления Программой на ос</w:t>
      </w:r>
      <w:r>
        <w:softHyphen/>
      </w:r>
      <w:r w:rsidRPr="00B8261B">
        <w:t>нове четкого распределения функций, полномочий и ответственности ответ</w:t>
      </w:r>
      <w:r>
        <w:softHyphen/>
      </w:r>
      <w:r w:rsidRPr="00B8261B">
        <w:t xml:space="preserve">ственного исполнителя и </w:t>
      </w:r>
      <w:r>
        <w:t>участников</w:t>
      </w:r>
      <w:r w:rsidRPr="00B8261B">
        <w:t xml:space="preserve"> Программы;</w:t>
      </w:r>
    </w:p>
    <w:p w:rsidR="00D12949" w:rsidRPr="00B8261B" w:rsidRDefault="00D12949" w:rsidP="009B11B9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- </w:t>
      </w:r>
      <w:r w:rsidRPr="00B8261B">
        <w:t>обеспечение эффективного взаимодействия ответственного исполни</w:t>
      </w:r>
      <w:r>
        <w:softHyphen/>
      </w:r>
      <w:r w:rsidRPr="00B8261B">
        <w:t xml:space="preserve">теля и </w:t>
      </w:r>
      <w:r>
        <w:t>участников</w:t>
      </w:r>
      <w:r w:rsidRPr="00B8261B">
        <w:t xml:space="preserve"> Программы;</w:t>
      </w:r>
    </w:p>
    <w:p w:rsidR="00D12949" w:rsidRPr="00B8261B" w:rsidRDefault="00D12949" w:rsidP="009B11B9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- </w:t>
      </w:r>
      <w:r w:rsidRPr="00B8261B">
        <w:t xml:space="preserve">проведение </w:t>
      </w:r>
      <w:r>
        <w:t xml:space="preserve">систематического </w:t>
      </w:r>
      <w:r w:rsidRPr="00B8261B">
        <w:t>мониторинга выполнения Программы, регулярного анализа и, при необходимости, ежегодной корректировки пока</w:t>
      </w:r>
      <w:r>
        <w:softHyphen/>
      </w:r>
      <w:r w:rsidRPr="00B8261B">
        <w:t>зателей (индикаторов), а также мероприятий Программы;</w:t>
      </w:r>
    </w:p>
    <w:p w:rsidR="00450CBA" w:rsidRDefault="00D12949" w:rsidP="009B11B9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- </w:t>
      </w:r>
      <w:r w:rsidRPr="00B8261B">
        <w:t>перераспределение объемов финансирования в зависимости от дина</w:t>
      </w:r>
      <w:r>
        <w:softHyphen/>
      </w:r>
      <w:r w:rsidRPr="00B8261B">
        <w:t>мики и темпов достижения поста</w:t>
      </w:r>
      <w:r>
        <w:t>вленных целей, внешних факторов.</w:t>
      </w:r>
    </w:p>
    <w:p w:rsidR="009146CD" w:rsidRDefault="009146CD" w:rsidP="00D12949">
      <w:pPr>
        <w:suppressAutoHyphens/>
        <w:autoSpaceDE w:val="0"/>
        <w:autoSpaceDN w:val="0"/>
        <w:adjustRightInd w:val="0"/>
        <w:jc w:val="center"/>
        <w:outlineLvl w:val="1"/>
      </w:pPr>
    </w:p>
    <w:p w:rsidR="00D12949" w:rsidRPr="006137F3" w:rsidRDefault="00001386" w:rsidP="00D12949">
      <w:pPr>
        <w:suppressAutoHyphens/>
        <w:autoSpaceDE w:val="0"/>
        <w:autoSpaceDN w:val="0"/>
        <w:adjustRightInd w:val="0"/>
        <w:jc w:val="center"/>
        <w:outlineLvl w:val="1"/>
      </w:pPr>
      <w:r>
        <w:t>9</w:t>
      </w:r>
      <w:r w:rsidR="00D12949" w:rsidRPr="006137F3">
        <w:t>. Ресурсное обеспечение реализации Программы</w:t>
      </w:r>
    </w:p>
    <w:p w:rsidR="00D12949" w:rsidRDefault="00D12949" w:rsidP="00D12949">
      <w:pPr>
        <w:widowControl w:val="0"/>
        <w:autoSpaceDE w:val="0"/>
        <w:autoSpaceDN w:val="0"/>
        <w:adjustRightInd w:val="0"/>
        <w:jc w:val="both"/>
      </w:pPr>
    </w:p>
    <w:p w:rsidR="00D12949" w:rsidRDefault="00D12949" w:rsidP="00D1294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6137F3">
        <w:t xml:space="preserve">Реализация Программы </w:t>
      </w:r>
      <w:r w:rsidRPr="00BB19CB">
        <w:t xml:space="preserve">осуществляется за счет средств бюджета </w:t>
      </w:r>
      <w:r>
        <w:t>сельского поселения «Село Богородское» Ульч</w:t>
      </w:r>
      <w:r>
        <w:softHyphen/>
        <w:t xml:space="preserve">ского муниципального </w:t>
      </w:r>
      <w:r w:rsidRPr="00BB19CB">
        <w:t>района.</w:t>
      </w:r>
    </w:p>
    <w:p w:rsidR="00D12949" w:rsidRPr="0047701F" w:rsidRDefault="00D12949" w:rsidP="00D12949">
      <w:pPr>
        <w:pStyle w:val="ConsPlusCell"/>
        <w:jc w:val="both"/>
      </w:pPr>
      <w:r>
        <w:lastRenderedPageBreak/>
        <w:t xml:space="preserve">          </w:t>
      </w:r>
      <w:r w:rsidRPr="0047701F">
        <w:t xml:space="preserve">Общая сумма финансирования программы </w:t>
      </w:r>
      <w:r w:rsidR="008C7897">
        <w:t>534,04</w:t>
      </w:r>
      <w:r w:rsidRPr="0047701F">
        <w:t xml:space="preserve"> тыс. рублей, в том числе из бюджета </w:t>
      </w:r>
      <w:r>
        <w:t xml:space="preserve">сельского поселения «Село Богородское» </w:t>
      </w:r>
      <w:r w:rsidRPr="0047701F">
        <w:t>Ульчского муниципаль</w:t>
      </w:r>
      <w:r w:rsidR="00001386">
        <w:softHyphen/>
        <w:t xml:space="preserve">ного района </w:t>
      </w:r>
      <w:r w:rsidR="0049687D">
        <w:t>617,73</w:t>
      </w:r>
      <w:r w:rsidRPr="0047701F">
        <w:t xml:space="preserve"> тыс. рублей.</w:t>
      </w:r>
    </w:p>
    <w:p w:rsidR="00D12949" w:rsidRPr="0047701F" w:rsidRDefault="00D12949" w:rsidP="00D12949">
      <w:pPr>
        <w:pStyle w:val="ConsPlusCell"/>
        <w:jc w:val="both"/>
      </w:pPr>
      <w:r w:rsidRPr="0047701F">
        <w:t>Финансирование по годам:</w:t>
      </w:r>
    </w:p>
    <w:p w:rsidR="00D12949" w:rsidRDefault="00D12949" w:rsidP="00D12949">
      <w:pPr>
        <w:pStyle w:val="ConsPlusCell"/>
        <w:ind w:firstLine="709"/>
        <w:jc w:val="both"/>
      </w:pPr>
      <w:r w:rsidRPr="0047701F">
        <w:t xml:space="preserve">2020 год </w:t>
      </w:r>
      <w:r>
        <w:t>–</w:t>
      </w:r>
      <w:r w:rsidRPr="0047701F">
        <w:t xml:space="preserve"> </w:t>
      </w:r>
      <w:r>
        <w:t>10</w:t>
      </w:r>
      <w:r w:rsidRPr="0047701F">
        <w:t>0,0</w:t>
      </w:r>
      <w:r>
        <w:t>0</w:t>
      </w:r>
      <w:r w:rsidRPr="0047701F">
        <w:t xml:space="preserve"> тыс. рублей</w:t>
      </w:r>
      <w:r>
        <w:t>;</w:t>
      </w:r>
      <w:r w:rsidRPr="0047701F">
        <w:t xml:space="preserve"> </w:t>
      </w:r>
    </w:p>
    <w:p w:rsidR="00D12949" w:rsidRDefault="00D12949" w:rsidP="00D1294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01F">
        <w:t>202</w:t>
      </w:r>
      <w:r>
        <w:t>1</w:t>
      </w:r>
      <w:r w:rsidRPr="0047701F">
        <w:t xml:space="preserve"> год </w:t>
      </w:r>
      <w:r>
        <w:t>–</w:t>
      </w:r>
      <w:r w:rsidRPr="0047701F">
        <w:t xml:space="preserve"> </w:t>
      </w:r>
      <w:r>
        <w:t>35</w:t>
      </w:r>
      <w:r w:rsidRPr="0047701F">
        <w:t>,0</w:t>
      </w:r>
      <w:r>
        <w:t>45 тыс. рублей;</w:t>
      </w:r>
    </w:p>
    <w:p w:rsidR="00D12949" w:rsidRDefault="00D12949" w:rsidP="00D1294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01F">
        <w:t>202</w:t>
      </w:r>
      <w:r>
        <w:t>2</w:t>
      </w:r>
      <w:r w:rsidRPr="0047701F">
        <w:t xml:space="preserve"> год </w:t>
      </w:r>
      <w:r>
        <w:t>–</w:t>
      </w:r>
      <w:r w:rsidRPr="0047701F">
        <w:t xml:space="preserve"> </w:t>
      </w:r>
      <w:r w:rsidR="008C7897">
        <w:t>98,990</w:t>
      </w:r>
      <w:r w:rsidRPr="0047701F">
        <w:t xml:space="preserve"> тыс. рублей</w:t>
      </w:r>
      <w:r>
        <w:t>;</w:t>
      </w:r>
    </w:p>
    <w:p w:rsidR="00D12949" w:rsidRDefault="00D12949" w:rsidP="00D1294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01F">
        <w:t>202</w:t>
      </w:r>
      <w:r>
        <w:t>3</w:t>
      </w:r>
      <w:r w:rsidRPr="0047701F">
        <w:t xml:space="preserve"> год </w:t>
      </w:r>
      <w:r>
        <w:t>–</w:t>
      </w:r>
      <w:r w:rsidRPr="0047701F">
        <w:t xml:space="preserve"> </w:t>
      </w:r>
      <w:r w:rsidR="00057ADF">
        <w:t>83</w:t>
      </w:r>
      <w:r w:rsidRPr="0047701F">
        <w:t>,</w:t>
      </w:r>
      <w:r w:rsidR="00057ADF">
        <w:t>7</w:t>
      </w:r>
      <w:r w:rsidRPr="0047701F">
        <w:t>0</w:t>
      </w:r>
      <w:r>
        <w:t>0</w:t>
      </w:r>
      <w:r w:rsidR="00057ADF">
        <w:t>03</w:t>
      </w:r>
      <w:r w:rsidRPr="0047701F">
        <w:t xml:space="preserve"> тыс. рублей</w:t>
      </w:r>
      <w:r>
        <w:t>;</w:t>
      </w:r>
    </w:p>
    <w:p w:rsidR="00001386" w:rsidRDefault="00D12949" w:rsidP="00D1294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01F">
        <w:t>202</w:t>
      </w:r>
      <w:r>
        <w:t>4</w:t>
      </w:r>
      <w:r w:rsidRPr="0047701F">
        <w:t xml:space="preserve"> год </w:t>
      </w:r>
      <w:r>
        <w:t>–</w:t>
      </w:r>
      <w:r w:rsidRPr="0047701F">
        <w:t xml:space="preserve"> </w:t>
      </w:r>
      <w:r>
        <w:t>100</w:t>
      </w:r>
      <w:r w:rsidRPr="0047701F">
        <w:t>,0</w:t>
      </w:r>
      <w:r>
        <w:t>0</w:t>
      </w:r>
      <w:r w:rsidRPr="0047701F">
        <w:t xml:space="preserve"> тыс. рублей</w:t>
      </w:r>
      <w:r w:rsidR="00001386">
        <w:t>;</w:t>
      </w:r>
    </w:p>
    <w:p w:rsidR="00D1527B" w:rsidRDefault="00001386" w:rsidP="00D1294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01F">
        <w:t>202</w:t>
      </w:r>
      <w:r>
        <w:t>5</w:t>
      </w:r>
      <w:r w:rsidRPr="0047701F">
        <w:t xml:space="preserve"> год </w:t>
      </w:r>
      <w:r>
        <w:t>–</w:t>
      </w:r>
      <w:r w:rsidRPr="0047701F">
        <w:t xml:space="preserve"> </w:t>
      </w:r>
      <w:r>
        <w:t>100</w:t>
      </w:r>
      <w:r w:rsidRPr="0047701F">
        <w:t>,0</w:t>
      </w:r>
      <w:r>
        <w:t>0</w:t>
      </w:r>
      <w:r w:rsidRPr="0047701F">
        <w:t xml:space="preserve"> тыс. рублей</w:t>
      </w:r>
      <w:r w:rsidR="00D1527B">
        <w:t>;</w:t>
      </w:r>
    </w:p>
    <w:p w:rsidR="00D12949" w:rsidRDefault="00D1527B" w:rsidP="00D1294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2026 год – 100,00 тыс. рублей</w:t>
      </w:r>
      <w:r w:rsidR="00D12949" w:rsidRPr="0047701F">
        <w:t>.</w:t>
      </w:r>
    </w:p>
    <w:p w:rsidR="00D12949" w:rsidRPr="006137F3" w:rsidRDefault="00D12949" w:rsidP="00D1294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6137F3">
        <w:t xml:space="preserve">Информация </w:t>
      </w:r>
      <w:proofErr w:type="gramStart"/>
      <w:r w:rsidRPr="006137F3">
        <w:t xml:space="preserve">по ресурсному обеспечению реализации Программы за счет средств бюджета </w:t>
      </w:r>
      <w:r>
        <w:t>сельского поселения</w:t>
      </w:r>
      <w:r w:rsidRPr="006137F3">
        <w:t xml:space="preserve"> с распределением средств по годам реализации представлена в </w:t>
      </w:r>
      <w:hyperlink r:id="rId11" w:history="1">
        <w:r w:rsidRPr="006137F3">
          <w:t>Приложении</w:t>
        </w:r>
        <w:proofErr w:type="gramEnd"/>
        <w:r w:rsidRPr="006137F3">
          <w:t xml:space="preserve"> </w:t>
        </w:r>
      </w:hyperlink>
      <w:r>
        <w:t>№3</w:t>
      </w:r>
      <w:r w:rsidRPr="006137F3">
        <w:t>.</w:t>
      </w:r>
    </w:p>
    <w:p w:rsidR="000C4F2C" w:rsidRDefault="000C4F2C" w:rsidP="00001386">
      <w:pPr>
        <w:suppressAutoHyphens/>
        <w:autoSpaceDE w:val="0"/>
        <w:autoSpaceDN w:val="0"/>
        <w:adjustRightInd w:val="0"/>
        <w:jc w:val="both"/>
      </w:pPr>
    </w:p>
    <w:p w:rsidR="00727D49" w:rsidRPr="00727D49" w:rsidRDefault="00001386" w:rsidP="00450CBA">
      <w:pPr>
        <w:ind w:firstLine="567"/>
        <w:jc w:val="center"/>
      </w:pPr>
      <w:r>
        <w:rPr>
          <w:bCs/>
        </w:rPr>
        <w:t>10</w:t>
      </w:r>
      <w:r w:rsidR="00727D49" w:rsidRPr="00727D49">
        <w:rPr>
          <w:bCs/>
        </w:rPr>
        <w:t>. Методика оценки эффективности реализации Программы</w:t>
      </w:r>
    </w:p>
    <w:p w:rsidR="00492A33" w:rsidRDefault="00492A33" w:rsidP="00492A33">
      <w:pPr>
        <w:ind w:firstLine="567"/>
        <w:jc w:val="both"/>
      </w:pPr>
    </w:p>
    <w:p w:rsidR="00127E67" w:rsidRPr="00001386" w:rsidRDefault="00127E67" w:rsidP="00127E67">
      <w:pPr>
        <w:ind w:firstLine="567"/>
        <w:jc w:val="both"/>
      </w:pPr>
      <w:r w:rsidRPr="00001386">
        <w:t>1) Методика оценки эффективности реализации Программы представляет собой алгоритм расчета оценки эффективности реализации Программы, основанный на оценке результативности Программы с учетом объема ресурсов, направленных на ее реализацию, а также реализовавшихся рисков и критериев социально-экономической эффективности, оказывающих влияние на изменение соответствующей сферы социально-экономического развития сельского поселения.</w:t>
      </w:r>
    </w:p>
    <w:p w:rsidR="00127E67" w:rsidRPr="00001386" w:rsidRDefault="00127E67" w:rsidP="00127E67">
      <w:pPr>
        <w:ind w:firstLine="567"/>
        <w:jc w:val="both"/>
      </w:pPr>
      <w:r w:rsidRPr="00001386">
        <w:t>2) Оценка эффективности реализации Программы проводится путем расчета интегральной оценки эффективности реализации Программы. Интегральная оценка эффективности реализации Программы проводится ответственным исполнителем ежегодно по итогам ее реализации в целях оценки вклада результатов Программы в социально-экономическое развитие сельского поселения.</w:t>
      </w:r>
    </w:p>
    <w:p w:rsidR="00127E67" w:rsidRPr="00001386" w:rsidRDefault="00127E67" w:rsidP="00127E67">
      <w:pPr>
        <w:ind w:firstLine="567"/>
        <w:jc w:val="both"/>
      </w:pPr>
      <w:r w:rsidRPr="00001386">
        <w:t>3) Для расчета интегральной оценки эффективности реализации Программы определяются:</w:t>
      </w:r>
    </w:p>
    <w:p w:rsidR="00127E67" w:rsidRPr="00001386" w:rsidRDefault="00127E67" w:rsidP="00127E67">
      <w:pPr>
        <w:ind w:firstLine="567"/>
        <w:jc w:val="both"/>
      </w:pPr>
      <w:r w:rsidRPr="00001386">
        <w:t>а) оценка степени достижения цели и решения задач Программы;</w:t>
      </w:r>
    </w:p>
    <w:p w:rsidR="00127E67" w:rsidRPr="00001386" w:rsidRDefault="00127E67" w:rsidP="00127E67">
      <w:pPr>
        <w:ind w:firstLine="567"/>
        <w:jc w:val="both"/>
      </w:pPr>
      <w:r w:rsidRPr="00001386">
        <w:t>б) оценка степени исполнения запланированного уровня расходов;</w:t>
      </w:r>
    </w:p>
    <w:p w:rsidR="00127E67" w:rsidRPr="00001386" w:rsidRDefault="00127E67" w:rsidP="00127E67">
      <w:pPr>
        <w:ind w:firstLine="567"/>
        <w:jc w:val="both"/>
      </w:pPr>
      <w:r w:rsidRPr="00001386">
        <w:t xml:space="preserve">в) оценка </w:t>
      </w:r>
      <w:proofErr w:type="gramStart"/>
      <w:r w:rsidRPr="00001386">
        <w:t>степени своевременности реализации мероприятий подпрограмм</w:t>
      </w:r>
      <w:proofErr w:type="gramEnd"/>
      <w:r w:rsidRPr="00001386">
        <w:t xml:space="preserve"> и (или) основных мероприятий Программы.</w:t>
      </w:r>
    </w:p>
    <w:p w:rsidR="00127E67" w:rsidRPr="00001386" w:rsidRDefault="00127E67" w:rsidP="00127E67">
      <w:pPr>
        <w:ind w:firstLine="567"/>
        <w:jc w:val="both"/>
      </w:pPr>
      <w:r w:rsidRPr="00001386">
        <w:t>4) Оценка степени достижения цели и решения задач Программы рассчитывается по формуле:</w:t>
      </w:r>
    </w:p>
    <w:p w:rsidR="00127E67" w:rsidRPr="00001386" w:rsidRDefault="00127E67" w:rsidP="00127E67">
      <w:pPr>
        <w:ind w:firstLine="567"/>
        <w:jc w:val="both"/>
      </w:pPr>
    </w:p>
    <w:p w:rsidR="00127E67" w:rsidRPr="00001386" w:rsidRDefault="00127E67" w:rsidP="00127E67">
      <w:pPr>
        <w:ind w:firstLine="567"/>
        <w:jc w:val="both"/>
      </w:pPr>
      <w:r w:rsidRPr="00001386">
        <w:t> </w:t>
      </w:r>
      <w:r w:rsidRPr="00001386">
        <w:rPr>
          <w:noProof/>
        </w:rPr>
        <w:drawing>
          <wp:inline distT="0" distB="0" distL="0" distR="0" wp14:anchorId="42402E52" wp14:editId="333DD49C">
            <wp:extent cx="2381250" cy="388737"/>
            <wp:effectExtent l="0" t="0" r="0" b="0"/>
            <wp:docPr id="1" name="Рисунок 1" descr="https://plus.gosfinansy.ru/system/content/image/224/1/-309522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us.gosfinansy.ru/system/content/image/224/1/-30952235/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783" cy="39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B62" w:rsidRDefault="00510B62" w:rsidP="00127E67">
      <w:pPr>
        <w:ind w:firstLine="567"/>
        <w:jc w:val="both"/>
      </w:pPr>
      <w:bookmarkStart w:id="1" w:name="Par19"/>
      <w:bookmarkEnd w:id="1"/>
    </w:p>
    <w:p w:rsidR="00127E67" w:rsidRPr="00001386" w:rsidRDefault="00127E67" w:rsidP="00127E67">
      <w:pPr>
        <w:ind w:firstLine="567"/>
        <w:jc w:val="both"/>
      </w:pPr>
      <w:r w:rsidRPr="00001386">
        <w:t>где:</w:t>
      </w:r>
    </w:p>
    <w:p w:rsidR="00127E67" w:rsidRPr="00001386" w:rsidRDefault="00127E67" w:rsidP="00127E67">
      <w:pPr>
        <w:ind w:firstLine="567"/>
        <w:jc w:val="both"/>
      </w:pPr>
      <w:r w:rsidRPr="00001386">
        <w:lastRenderedPageBreak/>
        <w:t>ДИ – показатель достижения плановых значений показателей (индикаторов) Программы;</w:t>
      </w:r>
    </w:p>
    <w:p w:rsidR="00127E67" w:rsidRPr="00001386" w:rsidRDefault="00127E67" w:rsidP="00127E67">
      <w:pPr>
        <w:ind w:firstLine="567"/>
        <w:jc w:val="both"/>
      </w:pPr>
      <w:r w:rsidRPr="00001386">
        <w:t>Ф – фактическое значение показателя (индикатора) Программы за отчетный период;</w:t>
      </w:r>
    </w:p>
    <w:p w:rsidR="00127E67" w:rsidRPr="00001386" w:rsidRDefault="00127E67" w:rsidP="00127E67">
      <w:pPr>
        <w:ind w:firstLine="567"/>
        <w:jc w:val="both"/>
      </w:pPr>
      <w:proofErr w:type="gramStart"/>
      <w:r w:rsidRPr="00001386">
        <w:t>П</w:t>
      </w:r>
      <w:proofErr w:type="gramEnd"/>
      <w:r w:rsidRPr="00001386">
        <w:t xml:space="preserve"> – планируемое значение достижения показателя (индикатора) Программы за отчетный период;</w:t>
      </w:r>
    </w:p>
    <w:p w:rsidR="00127E67" w:rsidRPr="00001386" w:rsidRDefault="00127E67" w:rsidP="00127E67">
      <w:pPr>
        <w:ind w:firstLine="567"/>
        <w:jc w:val="both"/>
      </w:pPr>
      <w:proofErr w:type="gramStart"/>
      <w:r w:rsidRPr="00001386">
        <w:t>к</w:t>
      </w:r>
      <w:proofErr w:type="gramEnd"/>
      <w:r w:rsidRPr="00001386">
        <w:t xml:space="preserve"> – количество показателей (индикаторов) Программы.</w:t>
      </w:r>
    </w:p>
    <w:p w:rsidR="00127E67" w:rsidRPr="00001386" w:rsidRDefault="00127E67" w:rsidP="00127E67">
      <w:pPr>
        <w:ind w:firstLine="567"/>
        <w:jc w:val="both"/>
      </w:pPr>
      <w:r w:rsidRPr="00001386">
        <w:t xml:space="preserve">В случае, когда уменьшение значения показателя (индикатора) является положительной динамикой, показатели Ф и </w:t>
      </w:r>
      <w:proofErr w:type="gramStart"/>
      <w:r w:rsidRPr="00001386">
        <w:t>П</w:t>
      </w:r>
      <w:proofErr w:type="gramEnd"/>
      <w:r w:rsidRPr="00001386">
        <w:t xml:space="preserve"> в формуле меняются местами (например, Ф1 / П1 + П2 / Ф2 + ... ).</w:t>
      </w:r>
    </w:p>
    <w:p w:rsidR="00127E67" w:rsidRPr="00001386" w:rsidRDefault="00127E67" w:rsidP="00127E67">
      <w:pPr>
        <w:ind w:firstLine="567"/>
        <w:jc w:val="both"/>
      </w:pPr>
      <w:r w:rsidRPr="00001386">
        <w:t>5). Оценка степени исполнения запланированного уровня расходов рассчитывается по формуле:</w:t>
      </w:r>
    </w:p>
    <w:p w:rsidR="00127E67" w:rsidRPr="00001386" w:rsidRDefault="00127E67" w:rsidP="00127E67">
      <w:pPr>
        <w:ind w:firstLine="567"/>
        <w:jc w:val="both"/>
      </w:pPr>
      <w:r w:rsidRPr="00001386">
        <w:t> </w:t>
      </w:r>
    </w:p>
    <w:p w:rsidR="00127E67" w:rsidRPr="00001386" w:rsidRDefault="00127E67" w:rsidP="00127E67">
      <w:pPr>
        <w:ind w:firstLine="567"/>
        <w:jc w:val="both"/>
      </w:pPr>
      <w:r w:rsidRPr="00001386">
        <w:t>БЛ = О / Л,</w:t>
      </w:r>
    </w:p>
    <w:p w:rsidR="00127E67" w:rsidRPr="00001386" w:rsidRDefault="00127E67" w:rsidP="00127E67">
      <w:pPr>
        <w:ind w:firstLine="567"/>
        <w:jc w:val="both"/>
      </w:pPr>
      <w:r w:rsidRPr="00001386">
        <w:t> </w:t>
      </w:r>
    </w:p>
    <w:p w:rsidR="00127E67" w:rsidRPr="00001386" w:rsidRDefault="00127E67" w:rsidP="00127E67">
      <w:pPr>
        <w:ind w:firstLine="567"/>
        <w:jc w:val="both"/>
      </w:pPr>
      <w:r w:rsidRPr="00001386">
        <w:t>где:</w:t>
      </w:r>
    </w:p>
    <w:p w:rsidR="00127E67" w:rsidRPr="00001386" w:rsidRDefault="00127E67" w:rsidP="00127E67">
      <w:pPr>
        <w:ind w:firstLine="567"/>
        <w:jc w:val="both"/>
      </w:pPr>
      <w:r w:rsidRPr="00001386">
        <w:t>БЛ – показатель исполнения запланированного уровня расходов;</w:t>
      </w:r>
    </w:p>
    <w:p w:rsidR="00127E67" w:rsidRPr="00001386" w:rsidRDefault="00127E67" w:rsidP="00127E67">
      <w:pPr>
        <w:ind w:firstLine="567"/>
        <w:jc w:val="both"/>
      </w:pPr>
      <w:r w:rsidRPr="00001386">
        <w:t>О – фактическое освоение средств по Программе в отчетном периоде;</w:t>
      </w:r>
    </w:p>
    <w:p w:rsidR="00127E67" w:rsidRPr="00001386" w:rsidRDefault="00127E67" w:rsidP="00127E67">
      <w:pPr>
        <w:ind w:firstLine="567"/>
        <w:jc w:val="both"/>
      </w:pPr>
      <w:r w:rsidRPr="00001386">
        <w:t>Л – планируемые расходы на реализацию Программы в отчетном периоде.</w:t>
      </w:r>
    </w:p>
    <w:p w:rsidR="00127E67" w:rsidRDefault="00127E67" w:rsidP="00127E67">
      <w:pPr>
        <w:ind w:firstLine="567"/>
        <w:jc w:val="both"/>
      </w:pPr>
      <w:r w:rsidRPr="00001386">
        <w:t xml:space="preserve">В </w:t>
      </w:r>
      <w:proofErr w:type="gramStart"/>
      <w:r w:rsidRPr="00001386">
        <w:t>случае</w:t>
      </w:r>
      <w:proofErr w:type="gramEnd"/>
      <w:r w:rsidRPr="00001386">
        <w:t xml:space="preserve"> когда БЛ &lt; 1 за счет экономии бюджетных средств при условии выполнения всех мероприятий и индикаторов (показателей), то считается, что БЛ = 1.</w:t>
      </w:r>
    </w:p>
    <w:p w:rsidR="00450CBA" w:rsidRPr="00001386" w:rsidRDefault="00450CBA" w:rsidP="00127E67">
      <w:pPr>
        <w:ind w:firstLine="567"/>
        <w:jc w:val="both"/>
      </w:pPr>
    </w:p>
    <w:p w:rsidR="00127E67" w:rsidRPr="00001386" w:rsidRDefault="00127E67" w:rsidP="00127E67">
      <w:pPr>
        <w:ind w:firstLine="567"/>
        <w:jc w:val="both"/>
      </w:pPr>
      <w:proofErr w:type="gramStart"/>
      <w:r w:rsidRPr="00001386">
        <w:t xml:space="preserve">В случае </w:t>
      </w:r>
      <w:r w:rsidR="009146CD" w:rsidRPr="00001386">
        <w:t>не освоения</w:t>
      </w:r>
      <w:r w:rsidRPr="00001386">
        <w:t xml:space="preserve"> средств бюджета </w:t>
      </w:r>
      <w:r w:rsidR="009146CD">
        <w:t>сельского поселения</w:t>
      </w:r>
      <w:r w:rsidRPr="00001386">
        <w:t xml:space="preserve">, источником финансового обеспечения которых явились поступившие в бюджет </w:t>
      </w:r>
      <w:r w:rsidR="009146CD">
        <w:t xml:space="preserve">сельского поселения </w:t>
      </w:r>
      <w:r w:rsidRPr="00001386">
        <w:t xml:space="preserve"> в ноябре-декабре отчетного года средства краевого и (или) федерального бюджета, предоставленные </w:t>
      </w:r>
      <w:r w:rsidR="00C03ACE">
        <w:t>сельскому поселению</w:t>
      </w:r>
      <w:r w:rsidRPr="00001386">
        <w:t xml:space="preserve"> в соответствии с правовыми актами Хабаровского края, Российской Федерации, соглашениями с краевыми, федеральными органами исполнительной власти, значение Л подлежит уменьшению на сумму вышеуказанных неосвоенных средств.</w:t>
      </w:r>
      <w:proofErr w:type="gramEnd"/>
      <w:r w:rsidRPr="00001386">
        <w:t xml:space="preserve"> Обоснования внесения в подсчет Л изменений отражаются ответственным исполнителем в пояснительной записке годового отчета о ходе реализации Программы.</w:t>
      </w:r>
    </w:p>
    <w:p w:rsidR="00127E67" w:rsidRPr="00001386" w:rsidRDefault="00127E67" w:rsidP="00127E67">
      <w:pPr>
        <w:ind w:firstLine="567"/>
        <w:jc w:val="both"/>
      </w:pPr>
      <w:r w:rsidRPr="00001386">
        <w:t xml:space="preserve">6) Оценка </w:t>
      </w:r>
      <w:proofErr w:type="gramStart"/>
      <w:r w:rsidRPr="00001386">
        <w:t>степени своевременности реализации мероприятий подпрограмм</w:t>
      </w:r>
      <w:proofErr w:type="gramEnd"/>
      <w:r w:rsidRPr="00001386">
        <w:t xml:space="preserve"> и (или) основных мероприятий Программы (далее – мероприятия Программы) осуществляется на основе показателей соблюдения установленных сроков начала и завершения реализации мероприятий Программы.</w:t>
      </w:r>
    </w:p>
    <w:p w:rsidR="00127E67" w:rsidRPr="00001386" w:rsidRDefault="00127E67" w:rsidP="00127E67">
      <w:pPr>
        <w:ind w:firstLine="567"/>
        <w:jc w:val="both"/>
      </w:pPr>
      <w:r w:rsidRPr="00001386">
        <w:t xml:space="preserve">Оценка </w:t>
      </w:r>
      <w:proofErr w:type="gramStart"/>
      <w:r w:rsidRPr="00001386">
        <w:t>степени своевременности реализации мероприятий Программы</w:t>
      </w:r>
      <w:proofErr w:type="gramEnd"/>
      <w:r w:rsidRPr="00001386">
        <w:t xml:space="preserve"> рассчитывается по формуле:</w:t>
      </w:r>
    </w:p>
    <w:p w:rsidR="00127E67" w:rsidRPr="00001386" w:rsidRDefault="00127E67" w:rsidP="00127E67">
      <w:pPr>
        <w:ind w:firstLine="567"/>
        <w:jc w:val="both"/>
      </w:pPr>
      <w:r w:rsidRPr="00001386">
        <w:t> </w:t>
      </w:r>
    </w:p>
    <w:p w:rsidR="00127E67" w:rsidRPr="00001386" w:rsidRDefault="00127E67" w:rsidP="00127E67">
      <w:pPr>
        <w:ind w:firstLine="567"/>
        <w:jc w:val="both"/>
      </w:pPr>
      <w:r w:rsidRPr="00001386">
        <w:rPr>
          <w:noProof/>
        </w:rPr>
        <w:drawing>
          <wp:inline distT="0" distB="0" distL="0" distR="0" wp14:anchorId="66122FD3" wp14:editId="62C1929C">
            <wp:extent cx="1650682" cy="390525"/>
            <wp:effectExtent l="0" t="0" r="6985" b="0"/>
            <wp:docPr id="2" name="Рисунок 2" descr="https://plus.gosfinansy.ru/system/content/image/224/1/-309522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lus.gosfinansy.ru/system/content/image/224/1/-30952234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210" cy="39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B62" w:rsidRDefault="00510B62" w:rsidP="00127E67">
      <w:pPr>
        <w:ind w:firstLine="567"/>
        <w:jc w:val="both"/>
      </w:pPr>
    </w:p>
    <w:p w:rsidR="00127E67" w:rsidRPr="00001386" w:rsidRDefault="00127E67" w:rsidP="00127E67">
      <w:pPr>
        <w:ind w:firstLine="567"/>
        <w:jc w:val="both"/>
      </w:pPr>
      <w:r w:rsidRPr="00001386">
        <w:t> где:</w:t>
      </w:r>
    </w:p>
    <w:p w:rsidR="00127E67" w:rsidRPr="00001386" w:rsidRDefault="00127E67" w:rsidP="00127E67">
      <w:pPr>
        <w:ind w:firstLine="567"/>
        <w:jc w:val="both"/>
      </w:pPr>
      <w:proofErr w:type="spellStart"/>
      <w:r w:rsidRPr="00001386">
        <w:lastRenderedPageBreak/>
        <w:t>ССм</w:t>
      </w:r>
      <w:proofErr w:type="spellEnd"/>
      <w:r w:rsidRPr="00001386">
        <w:t xml:space="preserve"> – показатель своевременности реализации мероприятий Программы;</w:t>
      </w:r>
    </w:p>
    <w:p w:rsidR="00127E67" w:rsidRPr="00001386" w:rsidRDefault="00127E67" w:rsidP="00127E67">
      <w:pPr>
        <w:ind w:firstLine="567"/>
        <w:jc w:val="both"/>
      </w:pPr>
      <w:proofErr w:type="spellStart"/>
      <w:r w:rsidRPr="00001386">
        <w:t>ССНфакт</w:t>
      </w:r>
      <w:proofErr w:type="spellEnd"/>
      <w:r w:rsidRPr="00001386">
        <w:t xml:space="preserve"> – количество мероприятий Программы, выполненных с соблюдением установленных сроков начала реализации;</w:t>
      </w:r>
    </w:p>
    <w:p w:rsidR="00127E67" w:rsidRPr="00001386" w:rsidRDefault="00127E67" w:rsidP="00127E67">
      <w:pPr>
        <w:ind w:firstLine="567"/>
        <w:jc w:val="both"/>
      </w:pPr>
      <w:proofErr w:type="spellStart"/>
      <w:r w:rsidRPr="00001386">
        <w:t>ССЗфакт</w:t>
      </w:r>
      <w:proofErr w:type="spellEnd"/>
      <w:r w:rsidRPr="00001386">
        <w:t xml:space="preserve"> – количество мероприятий Программы, завершенных с соблюдением установленных сроков;</w:t>
      </w:r>
    </w:p>
    <w:p w:rsidR="00127E67" w:rsidRPr="00001386" w:rsidRDefault="00127E67" w:rsidP="00127E67">
      <w:pPr>
        <w:ind w:firstLine="567"/>
        <w:jc w:val="both"/>
      </w:pPr>
      <w:r w:rsidRPr="00001386">
        <w:t>М – количество мероприятий Программы.</w:t>
      </w:r>
    </w:p>
    <w:p w:rsidR="00127E67" w:rsidRPr="00001386" w:rsidRDefault="00127E67" w:rsidP="00127E67">
      <w:pPr>
        <w:ind w:firstLine="567"/>
        <w:jc w:val="both"/>
      </w:pPr>
      <w:r w:rsidRPr="00001386">
        <w:t>В расчет принимаются:</w:t>
      </w:r>
    </w:p>
    <w:p w:rsidR="00127E67" w:rsidRPr="00001386" w:rsidRDefault="00127E67" w:rsidP="00127E67">
      <w:pPr>
        <w:ind w:firstLine="567"/>
        <w:jc w:val="both"/>
      </w:pPr>
      <w:r w:rsidRPr="00001386">
        <w:t xml:space="preserve">а) мероприятия Программы, реализуемые в текущем году, то есть плановые сроки </w:t>
      </w:r>
      <w:proofErr w:type="gramStart"/>
      <w:r w:rsidRPr="00001386">
        <w:t>начала</w:t>
      </w:r>
      <w:proofErr w:type="gramEnd"/>
      <w:r w:rsidRPr="00001386">
        <w:t xml:space="preserve"> и окончания их реализации соответствуют текущему году, за который проводится оценка эффективности реализации Программы;</w:t>
      </w:r>
    </w:p>
    <w:p w:rsidR="00127E67" w:rsidRPr="00001386" w:rsidRDefault="00127E67" w:rsidP="00127E67">
      <w:pPr>
        <w:ind w:firstLine="567"/>
        <w:jc w:val="both"/>
      </w:pPr>
      <w:r w:rsidRPr="00001386">
        <w:t>б) переходящие мероприятия Программы, если:</w:t>
      </w:r>
    </w:p>
    <w:p w:rsidR="00127E67" w:rsidRPr="00001386" w:rsidRDefault="00127E67" w:rsidP="00127E67">
      <w:pPr>
        <w:ind w:firstLine="567"/>
        <w:jc w:val="both"/>
      </w:pPr>
      <w:r w:rsidRPr="00001386">
        <w:t>- в Программе на весь период ее реализации предусмотрены мероприятия организационно-методического характера без финансирования (например, ежегодное проведение совещаний, конференций, заключение соглашений, организация работы комиссий), то выполнение этих мероприятий оценивается в соответствии с выполнением планов (графиков) работ ответственных исполнителей (соисполнителей), запланированных на текущий год;</w:t>
      </w:r>
    </w:p>
    <w:p w:rsidR="00127E67" w:rsidRPr="00001386" w:rsidRDefault="00127E67" w:rsidP="00127E67">
      <w:pPr>
        <w:ind w:firstLine="567"/>
        <w:jc w:val="both"/>
      </w:pPr>
      <w:r w:rsidRPr="00001386">
        <w:t>- в Программе на весь период ее реализации предусмотрено финансирование мероприятий Программы (например, ежегодное проведение текущих, капитальных ремонтов, укрепление материально-технической базы подведомственных учреждений, ежегодное предоставление субсидий и других видов поддержки), то выполнение этих мероприятий оценивается в соответствии с выполнением планов (графиков) работ ответственных исполнителей, соисполнителей, участников.</w:t>
      </w:r>
    </w:p>
    <w:p w:rsidR="00127E67" w:rsidRPr="00001386" w:rsidRDefault="00127E67" w:rsidP="00127E67">
      <w:pPr>
        <w:ind w:firstLine="567"/>
        <w:jc w:val="both"/>
      </w:pPr>
      <w:r w:rsidRPr="00001386">
        <w:t>7) Расчет интегральной оценки эффективности реализации Программы осуществляется по формуле:</w:t>
      </w:r>
    </w:p>
    <w:p w:rsidR="00127E67" w:rsidRPr="00001386" w:rsidRDefault="00127E67" w:rsidP="00127E67">
      <w:pPr>
        <w:ind w:firstLine="567"/>
        <w:jc w:val="both"/>
      </w:pPr>
    </w:p>
    <w:p w:rsidR="00127E67" w:rsidRPr="00001386" w:rsidRDefault="00127E67" w:rsidP="00127E67">
      <w:pPr>
        <w:ind w:firstLine="567"/>
        <w:jc w:val="both"/>
      </w:pPr>
      <w:r w:rsidRPr="00001386">
        <w:rPr>
          <w:noProof/>
        </w:rPr>
        <w:drawing>
          <wp:inline distT="0" distB="0" distL="0" distR="0" wp14:anchorId="37224629" wp14:editId="38EA646B">
            <wp:extent cx="2628900" cy="232292"/>
            <wp:effectExtent l="0" t="0" r="0" b="0"/>
            <wp:docPr id="3" name="Рисунок 3" descr="https://plus.gosfinansy.ru/system/content/image/224/1/-309522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lus.gosfinansy.ru/system/content/image/224/1/-30952239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503" cy="23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CBA" w:rsidRDefault="00450CBA" w:rsidP="00510B62">
      <w:pPr>
        <w:jc w:val="both"/>
      </w:pPr>
    </w:p>
    <w:p w:rsidR="00127E67" w:rsidRPr="00001386" w:rsidRDefault="00127E67" w:rsidP="00127E67">
      <w:pPr>
        <w:ind w:firstLine="567"/>
        <w:jc w:val="both"/>
      </w:pPr>
      <w:r w:rsidRPr="00001386">
        <w:t>где:</w:t>
      </w:r>
    </w:p>
    <w:p w:rsidR="00127E67" w:rsidRPr="00001386" w:rsidRDefault="00127E67" w:rsidP="00127E67">
      <w:pPr>
        <w:ind w:firstLine="567"/>
        <w:jc w:val="both"/>
      </w:pPr>
      <w:proofErr w:type="spellStart"/>
      <w:r w:rsidRPr="00001386">
        <w:t>Ои</w:t>
      </w:r>
      <w:proofErr w:type="spellEnd"/>
      <w:r w:rsidRPr="00001386">
        <w:t xml:space="preserve"> – показатель интегральной оценки эффективности реализации Программы;</w:t>
      </w:r>
    </w:p>
    <w:p w:rsidR="00127E67" w:rsidRPr="00001386" w:rsidRDefault="00127E67" w:rsidP="00127E67">
      <w:pPr>
        <w:ind w:firstLine="567"/>
        <w:jc w:val="both"/>
      </w:pPr>
      <w:r w:rsidRPr="00001386">
        <w:t>ДИ – показатель достижения плановых значений показателей (индикаторов) Программы;</w:t>
      </w:r>
    </w:p>
    <w:p w:rsidR="00127E67" w:rsidRPr="00001386" w:rsidRDefault="00127E67" w:rsidP="00127E67">
      <w:pPr>
        <w:ind w:firstLine="567"/>
        <w:jc w:val="both"/>
      </w:pPr>
      <w:r w:rsidRPr="00001386">
        <w:t xml:space="preserve">БЛ – показатель </w:t>
      </w:r>
      <w:proofErr w:type="gramStart"/>
      <w:r w:rsidRPr="00001386">
        <w:t>исполнения запланированного уровня расходов бюджета сельского поселения</w:t>
      </w:r>
      <w:proofErr w:type="gramEnd"/>
      <w:r w:rsidRPr="00001386">
        <w:t>;</w:t>
      </w:r>
    </w:p>
    <w:p w:rsidR="00127E67" w:rsidRPr="00001386" w:rsidRDefault="00127E67" w:rsidP="00127E67">
      <w:pPr>
        <w:ind w:firstLine="567"/>
        <w:jc w:val="both"/>
      </w:pPr>
      <w:proofErr w:type="spellStart"/>
      <w:r w:rsidRPr="00001386">
        <w:t>ССм</w:t>
      </w:r>
      <w:proofErr w:type="spellEnd"/>
      <w:r w:rsidRPr="00001386">
        <w:t xml:space="preserve"> – показатель своевременности реализации мероприятий Программы.</w:t>
      </w:r>
    </w:p>
    <w:p w:rsidR="00127E67" w:rsidRPr="00001386" w:rsidRDefault="00127E67" w:rsidP="00127E67">
      <w:pPr>
        <w:ind w:firstLine="567"/>
        <w:jc w:val="both"/>
      </w:pPr>
      <w:r w:rsidRPr="00001386">
        <w:t>3.8. По результатам оценки эффективности Программы могут быть сделаны следующие выводы:</w:t>
      </w:r>
    </w:p>
    <w:p w:rsidR="00127E67" w:rsidRPr="00001386" w:rsidRDefault="00127E67" w:rsidP="00127E67">
      <w:pPr>
        <w:ind w:firstLine="567"/>
        <w:jc w:val="both"/>
      </w:pPr>
      <w:r w:rsidRPr="00001386">
        <w:t xml:space="preserve">- эффективность находится на уровне запланированной – при </w:t>
      </w:r>
      <w:proofErr w:type="spellStart"/>
      <w:r w:rsidRPr="00001386">
        <w:t>Ои</w:t>
      </w:r>
      <w:proofErr w:type="spellEnd"/>
      <w:r w:rsidRPr="00001386">
        <w:t xml:space="preserve"> = 1;</w:t>
      </w:r>
    </w:p>
    <w:p w:rsidR="00127E67" w:rsidRPr="00001386" w:rsidRDefault="00127E67" w:rsidP="00127E67">
      <w:pPr>
        <w:ind w:firstLine="567"/>
        <w:jc w:val="both"/>
      </w:pPr>
      <w:r w:rsidRPr="00001386">
        <w:t xml:space="preserve">- эффективность повысилась – при </w:t>
      </w:r>
      <w:proofErr w:type="spellStart"/>
      <w:r w:rsidRPr="00001386">
        <w:t>Ои</w:t>
      </w:r>
      <w:proofErr w:type="spellEnd"/>
      <w:r w:rsidRPr="00001386">
        <w:t xml:space="preserve"> &gt; 1;</w:t>
      </w:r>
    </w:p>
    <w:p w:rsidR="00127E67" w:rsidRPr="00001386" w:rsidRDefault="00127E67" w:rsidP="00127E67">
      <w:pPr>
        <w:ind w:firstLine="567"/>
        <w:jc w:val="both"/>
      </w:pPr>
      <w:r w:rsidRPr="00001386">
        <w:t xml:space="preserve">- эффективность снизилась – при </w:t>
      </w:r>
      <w:proofErr w:type="spellStart"/>
      <w:r w:rsidRPr="00001386">
        <w:t>Ои</w:t>
      </w:r>
      <w:proofErr w:type="spellEnd"/>
      <w:r w:rsidRPr="00001386">
        <w:t xml:space="preserve"> &lt; 1.</w:t>
      </w:r>
    </w:p>
    <w:p w:rsidR="000C4F2C" w:rsidRDefault="000C4F2C" w:rsidP="000C4F2C">
      <w:pPr>
        <w:widowControl w:val="0"/>
        <w:autoSpaceDE w:val="0"/>
        <w:autoSpaceDN w:val="0"/>
        <w:adjustRightInd w:val="0"/>
        <w:jc w:val="both"/>
      </w:pPr>
    </w:p>
    <w:p w:rsidR="00001386" w:rsidRDefault="00001386">
      <w:pPr>
        <w:spacing w:after="200" w:line="276" w:lineRule="auto"/>
      </w:pPr>
    </w:p>
    <w:p w:rsidR="000C4F2C" w:rsidRDefault="000C4F2C" w:rsidP="000C4F2C">
      <w:pPr>
        <w:autoSpaceDE w:val="0"/>
        <w:autoSpaceDN w:val="0"/>
        <w:adjustRightInd w:val="0"/>
        <w:spacing w:line="240" w:lineRule="exact"/>
        <w:ind w:left="10010" w:right="-500"/>
        <w:jc w:val="both"/>
        <w:outlineLvl w:val="1"/>
        <w:sectPr w:rsidR="000C4F2C" w:rsidSect="009A5FF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6" w:bottom="1134" w:left="1560" w:header="709" w:footer="709" w:gutter="0"/>
          <w:cols w:space="708"/>
          <w:titlePg/>
          <w:docGrid w:linePitch="381"/>
        </w:sectPr>
      </w:pPr>
    </w:p>
    <w:p w:rsidR="000C4F2C" w:rsidRPr="00BC1564" w:rsidRDefault="000C4F2C" w:rsidP="000C4F2C">
      <w:pPr>
        <w:pStyle w:val="a4"/>
        <w:spacing w:line="240" w:lineRule="exact"/>
        <w:ind w:left="10490" w:right="-63"/>
        <w:jc w:val="center"/>
        <w:rPr>
          <w:rFonts w:cs="Times New Roman"/>
          <w:szCs w:val="28"/>
        </w:rPr>
      </w:pPr>
      <w:r w:rsidRPr="00BC1564">
        <w:rPr>
          <w:rFonts w:cs="Times New Roman"/>
          <w:szCs w:val="28"/>
        </w:rPr>
        <w:lastRenderedPageBreak/>
        <w:t>ПРИЛОЖЕНИЕ  №1</w:t>
      </w:r>
    </w:p>
    <w:p w:rsidR="000C4F2C" w:rsidRPr="00BC1564" w:rsidRDefault="000C4F2C" w:rsidP="0065514D">
      <w:pPr>
        <w:autoSpaceDE w:val="0"/>
        <w:autoSpaceDN w:val="0"/>
        <w:adjustRightInd w:val="0"/>
        <w:spacing w:before="120" w:line="240" w:lineRule="exact"/>
        <w:ind w:left="10490" w:right="-62"/>
        <w:jc w:val="center"/>
        <w:outlineLvl w:val="1"/>
      </w:pPr>
      <w:r w:rsidRPr="00BC1564">
        <w:t>к муниципальной про</w:t>
      </w:r>
      <w:r w:rsidRPr="00BC1564">
        <w:softHyphen/>
        <w:t>грамме</w:t>
      </w:r>
    </w:p>
    <w:p w:rsidR="000C4F2C" w:rsidRDefault="000C4F2C" w:rsidP="0065514D">
      <w:pPr>
        <w:pStyle w:val="a4"/>
        <w:spacing w:line="240" w:lineRule="exact"/>
        <w:ind w:left="9923" w:right="-500"/>
        <w:jc w:val="center"/>
      </w:pPr>
      <w:r w:rsidRPr="00BC1564">
        <w:t>«Развитие физической культуры и спорта в</w:t>
      </w:r>
      <w:r>
        <w:t xml:space="preserve"> </w:t>
      </w:r>
      <w:r w:rsidRPr="00BC1564">
        <w:t xml:space="preserve"> </w:t>
      </w:r>
      <w:r>
        <w:t xml:space="preserve">сельском поселении «Село Богородское» </w:t>
      </w:r>
    </w:p>
    <w:p w:rsidR="008B59BE" w:rsidRDefault="000C4F2C" w:rsidP="00510B62">
      <w:pPr>
        <w:pStyle w:val="a4"/>
        <w:spacing w:line="240" w:lineRule="exact"/>
        <w:ind w:left="9923" w:right="-500"/>
        <w:jc w:val="center"/>
      </w:pPr>
      <w:r w:rsidRPr="00BC1564">
        <w:t>Ульчско</w:t>
      </w:r>
      <w:r>
        <w:t>го</w:t>
      </w:r>
      <w:r w:rsidRPr="00BC1564">
        <w:t xml:space="preserve"> муниципально</w:t>
      </w:r>
      <w:r>
        <w:t>го</w:t>
      </w:r>
      <w:r w:rsidRPr="00BC1564">
        <w:t xml:space="preserve"> район</w:t>
      </w:r>
      <w:r>
        <w:t>а Хабаровского края</w:t>
      </w:r>
      <w:r w:rsidR="0065514D">
        <w:t>»</w:t>
      </w:r>
    </w:p>
    <w:p w:rsidR="008B59BE" w:rsidRDefault="008B59BE" w:rsidP="000C4F2C">
      <w:pPr>
        <w:pStyle w:val="a4"/>
        <w:spacing w:line="240" w:lineRule="exact"/>
        <w:ind w:right="-500"/>
        <w:jc w:val="center"/>
        <w:outlineLvl w:val="9"/>
      </w:pPr>
    </w:p>
    <w:p w:rsidR="000C4F2C" w:rsidRPr="00BC1564" w:rsidRDefault="000C4F2C" w:rsidP="000C4F2C">
      <w:pPr>
        <w:pStyle w:val="a4"/>
        <w:spacing w:line="240" w:lineRule="exact"/>
        <w:ind w:right="-500"/>
        <w:jc w:val="center"/>
        <w:outlineLvl w:val="9"/>
      </w:pPr>
      <w:r w:rsidRPr="00BC1564">
        <w:t>СВЕДЕНИЯ</w:t>
      </w:r>
    </w:p>
    <w:p w:rsidR="000C4F2C" w:rsidRPr="00BC1564" w:rsidRDefault="000C4F2C" w:rsidP="000C4F2C">
      <w:pPr>
        <w:pStyle w:val="a4"/>
        <w:spacing w:before="120" w:line="240" w:lineRule="exact"/>
        <w:ind w:right="-499"/>
        <w:jc w:val="center"/>
        <w:outlineLvl w:val="9"/>
      </w:pPr>
      <w:r w:rsidRPr="00BC1564">
        <w:t>о показателях (индикаторах) муниципальной  программы</w:t>
      </w:r>
    </w:p>
    <w:p w:rsidR="000C4F2C" w:rsidRDefault="000C4F2C" w:rsidP="000C4F2C">
      <w:pPr>
        <w:pStyle w:val="a4"/>
        <w:spacing w:line="240" w:lineRule="exact"/>
        <w:ind w:right="-500"/>
        <w:jc w:val="center"/>
      </w:pPr>
      <w:r w:rsidRPr="00BC1564">
        <w:t xml:space="preserve">«Развитие физической культуры и спорта в </w:t>
      </w:r>
      <w:r>
        <w:t xml:space="preserve">сельском поселении «Село Богородское» </w:t>
      </w:r>
    </w:p>
    <w:p w:rsidR="000C4F2C" w:rsidRPr="00BC1564" w:rsidRDefault="000C4F2C" w:rsidP="000C4F2C">
      <w:pPr>
        <w:pStyle w:val="a4"/>
        <w:spacing w:line="240" w:lineRule="exact"/>
        <w:ind w:right="-500"/>
        <w:jc w:val="center"/>
      </w:pPr>
      <w:r w:rsidRPr="00BC1564">
        <w:t>Ульчско</w:t>
      </w:r>
      <w:r>
        <w:t>го</w:t>
      </w:r>
      <w:r w:rsidRPr="00BC1564">
        <w:t xml:space="preserve"> муниципально</w:t>
      </w:r>
      <w:r>
        <w:t>го</w:t>
      </w:r>
      <w:r w:rsidRPr="00BC1564">
        <w:t xml:space="preserve"> район</w:t>
      </w:r>
      <w:r>
        <w:t>а</w:t>
      </w:r>
      <w:r w:rsidRPr="00BC1564">
        <w:t xml:space="preserve"> Хабаровского края»</w:t>
      </w:r>
    </w:p>
    <w:p w:rsidR="00450CBA" w:rsidRDefault="000C4F2C" w:rsidP="0065514D">
      <w:pPr>
        <w:pStyle w:val="a4"/>
        <w:spacing w:line="240" w:lineRule="exact"/>
        <w:ind w:right="-500"/>
        <w:jc w:val="center"/>
      </w:pPr>
      <w:r w:rsidRPr="00BC1564">
        <w:t xml:space="preserve"> </w:t>
      </w:r>
    </w:p>
    <w:tbl>
      <w:tblPr>
        <w:tblW w:w="145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621"/>
        <w:gridCol w:w="33"/>
        <w:gridCol w:w="1009"/>
        <w:gridCol w:w="1070"/>
        <w:gridCol w:w="10"/>
        <w:gridCol w:w="1124"/>
        <w:gridCol w:w="16"/>
        <w:gridCol w:w="980"/>
        <w:gridCol w:w="10"/>
        <w:gridCol w:w="964"/>
        <w:gridCol w:w="18"/>
        <w:gridCol w:w="992"/>
        <w:gridCol w:w="25"/>
        <w:gridCol w:w="30"/>
        <w:gridCol w:w="937"/>
        <w:gridCol w:w="10"/>
        <w:gridCol w:w="982"/>
        <w:gridCol w:w="10"/>
      </w:tblGrid>
      <w:tr w:rsidR="00D1527B" w:rsidRPr="0065514D" w:rsidTr="006841D5">
        <w:trPr>
          <w:gridAfter w:val="1"/>
          <w:wAfter w:w="10" w:type="dxa"/>
          <w:trHeight w:val="2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65514D" w:rsidRDefault="00D1527B" w:rsidP="006841D5">
            <w:pPr>
              <w:jc w:val="center"/>
            </w:pPr>
            <w:r w:rsidRPr="0065514D">
              <w:t>№</w:t>
            </w:r>
          </w:p>
          <w:p w:rsidR="00D1527B" w:rsidRPr="0065514D" w:rsidRDefault="00D1527B" w:rsidP="006841D5">
            <w:pPr>
              <w:ind w:firstLine="108"/>
              <w:jc w:val="center"/>
            </w:pPr>
            <w:proofErr w:type="gramStart"/>
            <w:r w:rsidRPr="0065514D">
              <w:t>п</w:t>
            </w:r>
            <w:proofErr w:type="gramEnd"/>
            <w:r w:rsidRPr="0065514D">
              <w:t>/п</w:t>
            </w:r>
          </w:p>
        </w:tc>
        <w:tc>
          <w:tcPr>
            <w:tcW w:w="56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65514D" w:rsidRDefault="00D1527B" w:rsidP="006841D5">
            <w:pPr>
              <w:jc w:val="center"/>
            </w:pPr>
            <w:r w:rsidRPr="0065514D">
              <w:t>Наименование</w:t>
            </w:r>
          </w:p>
        </w:tc>
        <w:tc>
          <w:tcPr>
            <w:tcW w:w="100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65514D" w:rsidRDefault="00D1527B" w:rsidP="006841D5">
            <w:pPr>
              <w:jc w:val="center"/>
            </w:pPr>
            <w:r w:rsidRPr="0065514D">
              <w:t>Единица измерения</w:t>
            </w:r>
          </w:p>
        </w:tc>
        <w:tc>
          <w:tcPr>
            <w:tcW w:w="7168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65514D" w:rsidRDefault="00D1527B" w:rsidP="006841D5">
            <w:pPr>
              <w:jc w:val="center"/>
            </w:pPr>
            <w:r w:rsidRPr="0065514D">
              <w:t>Значение индикатора (показателя)</w:t>
            </w:r>
          </w:p>
        </w:tc>
      </w:tr>
      <w:tr w:rsidR="00D1527B" w:rsidRPr="0065514D" w:rsidTr="006841D5">
        <w:trPr>
          <w:gridAfter w:val="1"/>
          <w:wAfter w:w="10" w:type="dxa"/>
          <w:trHeight w:val="2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527B" w:rsidRPr="0065514D" w:rsidRDefault="00D1527B" w:rsidP="006841D5">
            <w:pPr>
              <w:ind w:firstLine="108"/>
              <w:jc w:val="center"/>
            </w:pPr>
          </w:p>
        </w:tc>
        <w:tc>
          <w:tcPr>
            <w:tcW w:w="56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527B" w:rsidRPr="0065514D" w:rsidRDefault="00D1527B" w:rsidP="006841D5">
            <w:pPr>
              <w:ind w:firstLine="108"/>
              <w:jc w:val="center"/>
            </w:pPr>
          </w:p>
        </w:tc>
        <w:tc>
          <w:tcPr>
            <w:tcW w:w="10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527B" w:rsidRPr="0065514D" w:rsidRDefault="00D1527B" w:rsidP="006841D5">
            <w:pPr>
              <w:ind w:firstLine="108"/>
              <w:jc w:val="center"/>
            </w:pPr>
          </w:p>
        </w:tc>
        <w:tc>
          <w:tcPr>
            <w:tcW w:w="7168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65514D" w:rsidRDefault="00D1527B" w:rsidP="006841D5">
            <w:pPr>
              <w:jc w:val="center"/>
            </w:pPr>
            <w:r w:rsidRPr="0065514D">
              <w:t>Период реализации Программы</w:t>
            </w:r>
          </w:p>
        </w:tc>
      </w:tr>
      <w:tr w:rsidR="00D1527B" w:rsidRPr="0065514D" w:rsidTr="00C70DD6">
        <w:trPr>
          <w:gridAfter w:val="1"/>
          <w:wAfter w:w="10" w:type="dxa"/>
          <w:trHeight w:val="2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527B" w:rsidRPr="0065514D" w:rsidRDefault="00D1527B" w:rsidP="006841D5">
            <w:pPr>
              <w:ind w:firstLine="567"/>
              <w:jc w:val="both"/>
            </w:pPr>
          </w:p>
        </w:tc>
        <w:tc>
          <w:tcPr>
            <w:tcW w:w="56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527B" w:rsidRPr="0065514D" w:rsidRDefault="00D1527B" w:rsidP="006841D5">
            <w:pPr>
              <w:ind w:firstLine="567"/>
              <w:jc w:val="both"/>
            </w:pPr>
          </w:p>
        </w:tc>
        <w:tc>
          <w:tcPr>
            <w:tcW w:w="10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527B" w:rsidRPr="0065514D" w:rsidRDefault="00D1527B" w:rsidP="006841D5">
            <w:pPr>
              <w:ind w:firstLine="567"/>
              <w:jc w:val="both"/>
            </w:pPr>
          </w:p>
        </w:tc>
        <w:tc>
          <w:tcPr>
            <w:tcW w:w="1070" w:type="dxa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65514D" w:rsidRDefault="00D1527B" w:rsidP="004159A6">
            <w:pPr>
              <w:ind w:hanging="33"/>
              <w:jc w:val="center"/>
            </w:pPr>
            <w:r w:rsidRPr="0065514D">
              <w:t>2020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527B" w:rsidRPr="0065514D" w:rsidRDefault="00D1527B" w:rsidP="006841D5">
            <w:pPr>
              <w:jc w:val="center"/>
            </w:pPr>
            <w:r w:rsidRPr="0065514D">
              <w:t>2021</w:t>
            </w:r>
          </w:p>
        </w:tc>
        <w:tc>
          <w:tcPr>
            <w:tcW w:w="996" w:type="dxa"/>
            <w:gridSpan w:val="2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65514D" w:rsidRDefault="00D1527B" w:rsidP="006841D5">
            <w:pPr>
              <w:ind w:firstLine="132"/>
              <w:jc w:val="center"/>
            </w:pPr>
            <w:r w:rsidRPr="0065514D">
              <w:t>2022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527B" w:rsidRPr="0065514D" w:rsidRDefault="00D1527B" w:rsidP="006841D5">
            <w:pPr>
              <w:ind w:firstLine="26"/>
              <w:jc w:val="center"/>
            </w:pPr>
            <w:r w:rsidRPr="0065514D">
              <w:t>2023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65514D" w:rsidRDefault="00D1527B" w:rsidP="004159A6">
            <w:pPr>
              <w:jc w:val="center"/>
            </w:pPr>
            <w:r w:rsidRPr="0065514D">
              <w:t>2024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527B" w:rsidRPr="0065514D" w:rsidRDefault="00D1527B" w:rsidP="004159A6">
            <w:pPr>
              <w:jc w:val="center"/>
            </w:pPr>
            <w:r w:rsidRPr="0065514D">
              <w:t>2025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527B" w:rsidRPr="0065514D" w:rsidRDefault="00C70DD6" w:rsidP="00C70DD6">
            <w:pPr>
              <w:jc w:val="center"/>
            </w:pPr>
            <w:r w:rsidRPr="0065514D">
              <w:t>202</w:t>
            </w:r>
            <w:r>
              <w:t>6</w:t>
            </w:r>
          </w:p>
        </w:tc>
      </w:tr>
      <w:tr w:rsidR="00D1527B" w:rsidRPr="0065514D" w:rsidTr="00D1527B">
        <w:trPr>
          <w:gridAfter w:val="1"/>
          <w:wAfter w:w="10" w:type="dxa"/>
          <w:trHeight w:val="20"/>
        </w:trPr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65514D" w:rsidRDefault="00D1527B" w:rsidP="006841D5">
            <w:pPr>
              <w:jc w:val="center"/>
            </w:pPr>
            <w:r w:rsidRPr="0065514D">
              <w:t>1</w:t>
            </w:r>
          </w:p>
        </w:tc>
        <w:tc>
          <w:tcPr>
            <w:tcW w:w="565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65514D" w:rsidRDefault="00D1527B" w:rsidP="006841D5">
            <w:pPr>
              <w:ind w:firstLine="567"/>
              <w:jc w:val="center"/>
            </w:pPr>
            <w:r w:rsidRPr="0065514D">
              <w:t>2</w:t>
            </w:r>
          </w:p>
        </w:tc>
        <w:tc>
          <w:tcPr>
            <w:tcW w:w="10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65514D" w:rsidRDefault="00D1527B" w:rsidP="006841D5">
            <w:pPr>
              <w:ind w:firstLine="567"/>
              <w:jc w:val="center"/>
            </w:pPr>
            <w:r w:rsidRPr="0065514D">
              <w:t>3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65514D" w:rsidRDefault="00D1527B" w:rsidP="006841D5">
            <w:pPr>
              <w:jc w:val="center"/>
            </w:pPr>
            <w:r w:rsidRPr="0065514D"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527B" w:rsidRPr="0065514D" w:rsidRDefault="00D1527B" w:rsidP="006841D5">
            <w:pPr>
              <w:jc w:val="center"/>
            </w:pPr>
            <w:r w:rsidRPr="0065514D">
              <w:t>5</w:t>
            </w:r>
          </w:p>
        </w:tc>
        <w:tc>
          <w:tcPr>
            <w:tcW w:w="996" w:type="dxa"/>
            <w:gridSpan w:val="2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65514D" w:rsidRDefault="00D1527B" w:rsidP="006841D5">
            <w:pPr>
              <w:jc w:val="center"/>
            </w:pPr>
            <w:r w:rsidRPr="0065514D">
              <w:t>6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527B" w:rsidRPr="0065514D" w:rsidRDefault="00D1527B" w:rsidP="006841D5">
            <w:pPr>
              <w:jc w:val="center"/>
            </w:pPr>
            <w:r w:rsidRPr="0065514D">
              <w:t>7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65514D" w:rsidRDefault="00D1527B" w:rsidP="006841D5">
            <w:pPr>
              <w:jc w:val="center"/>
            </w:pPr>
            <w:r w:rsidRPr="0065514D">
              <w:t>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527B" w:rsidRPr="0065514D" w:rsidRDefault="00D1527B" w:rsidP="004159A6">
            <w:pPr>
              <w:jc w:val="center"/>
            </w:pPr>
            <w:r w:rsidRPr="0065514D">
              <w:t>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27B" w:rsidRPr="0065514D" w:rsidRDefault="00C70DD6" w:rsidP="004159A6">
            <w:pPr>
              <w:jc w:val="center"/>
            </w:pPr>
            <w:r>
              <w:t>10</w:t>
            </w:r>
          </w:p>
        </w:tc>
      </w:tr>
      <w:tr w:rsidR="00D1527B" w:rsidRPr="004159A6" w:rsidTr="006841D5">
        <w:trPr>
          <w:gridAfter w:val="1"/>
          <w:wAfter w:w="10" w:type="dxa"/>
          <w:trHeight w:val="20"/>
        </w:trPr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4159A6" w:rsidRDefault="00D1527B" w:rsidP="006841D5">
            <w:pPr>
              <w:jc w:val="both"/>
            </w:pPr>
            <w:r w:rsidRPr="004159A6">
              <w:t>1.</w:t>
            </w:r>
          </w:p>
        </w:tc>
        <w:tc>
          <w:tcPr>
            <w:tcW w:w="13831" w:type="dxa"/>
            <w:gridSpan w:val="1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Default="00D1527B" w:rsidP="0009100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701F">
              <w:rPr>
                <w:rFonts w:ascii="Times New Roman" w:hAnsi="Times New Roman" w:cs="Times New Roman"/>
                <w:sz w:val="28"/>
                <w:szCs w:val="28"/>
              </w:rPr>
              <w:t xml:space="preserve">азвитие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47701F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спортивной направлен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</w:t>
            </w:r>
          </w:p>
        </w:tc>
      </w:tr>
      <w:tr w:rsidR="00D1527B" w:rsidRPr="004159A6" w:rsidTr="00D1527B">
        <w:trPr>
          <w:gridAfter w:val="1"/>
          <w:wAfter w:w="10" w:type="dxa"/>
          <w:trHeight w:val="20"/>
        </w:trPr>
        <w:tc>
          <w:tcPr>
            <w:tcW w:w="675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4159A6" w:rsidRDefault="00D1527B" w:rsidP="006841D5">
            <w:pPr>
              <w:jc w:val="both"/>
            </w:pPr>
            <w:r>
              <w:t>1.1.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27B" w:rsidRPr="004159A6" w:rsidRDefault="00D1527B" w:rsidP="004159A6">
            <w:pPr>
              <w:jc w:val="both"/>
            </w:pPr>
            <w:r>
              <w:t>Расходование финансовых средств, направленных на приобретение спортивного инвентаря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Pr="004159A6" w:rsidRDefault="00D1527B" w:rsidP="006841D5">
            <w:pPr>
              <w:jc w:val="center"/>
            </w:pPr>
            <w:r>
              <w:t>%</w:t>
            </w:r>
            <w:r w:rsidRPr="004159A6"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27B" w:rsidRPr="004159A6" w:rsidRDefault="00D1527B" w:rsidP="004159A6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Pr="004159A6" w:rsidRDefault="00D1527B" w:rsidP="004159A6">
            <w:pPr>
              <w:jc w:val="center"/>
            </w:pPr>
            <w: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27B" w:rsidRPr="004159A6" w:rsidRDefault="00D1527B" w:rsidP="004159A6">
            <w:pPr>
              <w:jc w:val="center"/>
            </w:pPr>
            <w: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Pr="004159A6" w:rsidRDefault="00D1527B" w:rsidP="004159A6">
            <w:pPr>
              <w:jc w:val="center"/>
            </w:pPr>
            <w: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27B" w:rsidRPr="004159A6" w:rsidRDefault="00D1527B" w:rsidP="00D1527B">
            <w:pPr>
              <w:jc w:val="center"/>
            </w:pPr>
            <w: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Pr="004159A6" w:rsidRDefault="00D1527B" w:rsidP="004159A6">
            <w:pPr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7B" w:rsidRDefault="00D1527B" w:rsidP="004159A6">
            <w:pPr>
              <w:jc w:val="center"/>
            </w:pPr>
          </w:p>
          <w:p w:rsidR="00C70DD6" w:rsidRDefault="00C70DD6" w:rsidP="004159A6">
            <w:pPr>
              <w:jc w:val="center"/>
            </w:pPr>
            <w:r>
              <w:t>100</w:t>
            </w:r>
          </w:p>
        </w:tc>
      </w:tr>
      <w:tr w:rsidR="00D1527B" w:rsidRPr="004159A6" w:rsidTr="006841D5">
        <w:trPr>
          <w:gridAfter w:val="1"/>
          <w:wAfter w:w="10" w:type="dxa"/>
          <w:trHeight w:val="20"/>
        </w:trPr>
        <w:tc>
          <w:tcPr>
            <w:tcW w:w="675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27B" w:rsidRDefault="00D1527B" w:rsidP="006841D5">
            <w:pPr>
              <w:jc w:val="both"/>
            </w:pPr>
            <w:r>
              <w:t>2.</w:t>
            </w:r>
          </w:p>
        </w:tc>
        <w:tc>
          <w:tcPr>
            <w:tcW w:w="138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27B" w:rsidRDefault="00D1527B" w:rsidP="004159A6">
            <w:r>
              <w:t>П</w:t>
            </w:r>
            <w:r w:rsidRPr="00695E15">
              <w:t>ропаганда физической культуры и спорта;</w:t>
            </w:r>
          </w:p>
        </w:tc>
      </w:tr>
      <w:tr w:rsidR="00D1527B" w:rsidRPr="004159A6" w:rsidTr="00D1527B">
        <w:trPr>
          <w:trHeight w:val="20"/>
        </w:trPr>
        <w:tc>
          <w:tcPr>
            <w:tcW w:w="675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27B" w:rsidRDefault="00D1527B" w:rsidP="00801E56">
            <w:pPr>
              <w:jc w:val="both"/>
            </w:pPr>
            <w:r>
              <w:t>2.1.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27B" w:rsidRDefault="00D1527B" w:rsidP="006841D5">
            <w:pPr>
              <w:jc w:val="both"/>
            </w:pPr>
            <w:r>
              <w:t xml:space="preserve">доля  информационных, рекламных мероприятий </w:t>
            </w:r>
            <w:r w:rsidRPr="004869E7">
              <w:t xml:space="preserve"> </w:t>
            </w:r>
            <w:r>
              <w:t xml:space="preserve">направленных на пропаганду </w:t>
            </w:r>
            <w:r w:rsidRPr="004869E7">
              <w:t>значимости физической культуры и спорта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Default="00D1527B" w:rsidP="006841D5">
            <w:pPr>
              <w:jc w:val="center"/>
            </w:pPr>
            <w: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Default="00D1527B" w:rsidP="00801E56">
            <w:pPr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Default="00D1527B" w:rsidP="00801E56">
            <w:pPr>
              <w:jc w:val="center"/>
            </w:pPr>
            <w: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Pr="004159A6" w:rsidRDefault="00D1527B" w:rsidP="006841D5">
            <w:pPr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Pr="004159A6" w:rsidRDefault="00D1527B" w:rsidP="006841D5">
            <w:pPr>
              <w:jc w:val="center"/>
            </w:pPr>
            <w:r>
              <w:t>100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Pr="004159A6" w:rsidRDefault="00D1527B" w:rsidP="006841D5">
            <w:pPr>
              <w:jc w:val="center"/>
            </w:pPr>
            <w:r>
              <w:t>100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Pr="004159A6" w:rsidRDefault="00D1527B" w:rsidP="006841D5">
            <w:pPr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7B" w:rsidRDefault="00D1527B" w:rsidP="006841D5">
            <w:pPr>
              <w:jc w:val="center"/>
            </w:pPr>
          </w:p>
          <w:p w:rsidR="00C70DD6" w:rsidRDefault="00C70DD6" w:rsidP="006841D5">
            <w:pPr>
              <w:jc w:val="center"/>
            </w:pPr>
            <w:r>
              <w:t>100</w:t>
            </w:r>
          </w:p>
        </w:tc>
      </w:tr>
      <w:tr w:rsidR="00D1527B" w:rsidRPr="004159A6" w:rsidTr="006841D5">
        <w:trPr>
          <w:gridAfter w:val="1"/>
          <w:wAfter w:w="10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27B" w:rsidRDefault="00D1527B" w:rsidP="006841D5">
            <w:pPr>
              <w:jc w:val="both"/>
            </w:pPr>
            <w:r>
              <w:t>3.</w:t>
            </w:r>
          </w:p>
        </w:tc>
        <w:tc>
          <w:tcPr>
            <w:tcW w:w="138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27B" w:rsidRDefault="00D1527B" w:rsidP="009B11B9">
            <w:r>
              <w:t>Участие населения в</w:t>
            </w:r>
            <w:r w:rsidRPr="0047701F">
              <w:t xml:space="preserve"> спортивно-массовых мероприя</w:t>
            </w:r>
            <w:r>
              <w:softHyphen/>
              <w:t>тиях всех уровнях</w:t>
            </w:r>
          </w:p>
        </w:tc>
      </w:tr>
      <w:tr w:rsidR="00D1527B" w:rsidRPr="004159A6" w:rsidTr="00D1527B">
        <w:trPr>
          <w:trHeight w:val="20"/>
        </w:trPr>
        <w:tc>
          <w:tcPr>
            <w:tcW w:w="675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27B" w:rsidRDefault="00D1527B" w:rsidP="00801E56">
            <w:pPr>
              <w:jc w:val="both"/>
            </w:pPr>
            <w:r>
              <w:t>3.1.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27B" w:rsidRDefault="00D1527B" w:rsidP="006841D5">
            <w:pPr>
              <w:jc w:val="both"/>
            </w:pPr>
            <w:r>
              <w:t>расходование финансовых средств, направленных на участие населения в</w:t>
            </w:r>
            <w:r w:rsidRPr="0047701F">
              <w:t xml:space="preserve"> спортивно-массовых мероприя</w:t>
            </w:r>
            <w:r>
              <w:softHyphen/>
              <w:t>тиях</w:t>
            </w:r>
            <w:r w:rsidRPr="00643375">
              <w:t xml:space="preserve"> всех уровней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Default="00D1527B" w:rsidP="006841D5">
            <w:pPr>
              <w:jc w:val="center"/>
            </w:pPr>
            <w: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Default="00D1527B" w:rsidP="006841D5">
            <w:pPr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Default="00D1527B" w:rsidP="006841D5">
            <w:pPr>
              <w:jc w:val="center"/>
            </w:pPr>
            <w: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Pr="004159A6" w:rsidRDefault="00D1527B" w:rsidP="006841D5">
            <w:pPr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Pr="004159A6" w:rsidRDefault="00D1527B" w:rsidP="006841D5">
            <w:pPr>
              <w:jc w:val="center"/>
            </w:pPr>
            <w:r>
              <w:t>53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Pr="004159A6" w:rsidRDefault="00D1527B" w:rsidP="006841D5">
            <w:pPr>
              <w:jc w:val="center"/>
            </w:pPr>
            <w:r>
              <w:t>100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B" w:rsidRPr="004159A6" w:rsidRDefault="00D1527B" w:rsidP="006841D5">
            <w:pPr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7B" w:rsidRDefault="00D1527B" w:rsidP="006841D5">
            <w:pPr>
              <w:jc w:val="center"/>
            </w:pPr>
          </w:p>
          <w:p w:rsidR="00C70DD6" w:rsidRPr="00C70DD6" w:rsidRDefault="00C70DD6" w:rsidP="006841D5">
            <w:pPr>
              <w:jc w:val="center"/>
              <w:rPr>
                <w:sz w:val="16"/>
                <w:szCs w:val="16"/>
              </w:rPr>
            </w:pPr>
          </w:p>
          <w:p w:rsidR="00C70DD6" w:rsidRDefault="00C70DD6" w:rsidP="006841D5">
            <w:pPr>
              <w:jc w:val="center"/>
            </w:pPr>
            <w:r>
              <w:t>100</w:t>
            </w:r>
          </w:p>
        </w:tc>
      </w:tr>
    </w:tbl>
    <w:p w:rsidR="00091007" w:rsidRDefault="00091007" w:rsidP="003406E2">
      <w:pPr>
        <w:rPr>
          <w:bCs/>
          <w:sz w:val="24"/>
          <w:szCs w:val="24"/>
        </w:rPr>
      </w:pPr>
    </w:p>
    <w:p w:rsidR="00801E56" w:rsidRPr="00801E56" w:rsidRDefault="00801E56" w:rsidP="00801E56">
      <w:pPr>
        <w:pStyle w:val="a5"/>
        <w:spacing w:before="0" w:beforeAutospacing="0" w:after="0" w:afterAutospacing="0" w:line="240" w:lineRule="exact"/>
        <w:ind w:left="10490"/>
        <w:jc w:val="center"/>
        <w:rPr>
          <w:sz w:val="28"/>
          <w:szCs w:val="28"/>
        </w:rPr>
      </w:pPr>
      <w:r w:rsidRPr="00801E56">
        <w:rPr>
          <w:sz w:val="28"/>
          <w:szCs w:val="28"/>
        </w:rPr>
        <w:t>ПРИЛОЖЕНИЕ 2</w:t>
      </w:r>
    </w:p>
    <w:p w:rsidR="00801E56" w:rsidRPr="00BC1564" w:rsidRDefault="00801E56" w:rsidP="00801E56">
      <w:pPr>
        <w:autoSpaceDE w:val="0"/>
        <w:autoSpaceDN w:val="0"/>
        <w:adjustRightInd w:val="0"/>
        <w:spacing w:before="120" w:line="240" w:lineRule="exact"/>
        <w:ind w:left="10490" w:right="-62"/>
        <w:jc w:val="center"/>
        <w:outlineLvl w:val="1"/>
      </w:pPr>
      <w:r w:rsidRPr="00BC1564">
        <w:t>к муниципальной про</w:t>
      </w:r>
      <w:r w:rsidRPr="00BC1564">
        <w:softHyphen/>
        <w:t>грамме</w:t>
      </w:r>
    </w:p>
    <w:p w:rsidR="00801E56" w:rsidRDefault="00801E56" w:rsidP="00801E56">
      <w:pPr>
        <w:pStyle w:val="a4"/>
        <w:spacing w:line="240" w:lineRule="exact"/>
        <w:ind w:left="9923" w:right="-500"/>
        <w:jc w:val="center"/>
      </w:pPr>
      <w:r w:rsidRPr="00BC1564">
        <w:t>«Развитие физической культуры и спорта в</w:t>
      </w:r>
      <w:r>
        <w:t xml:space="preserve"> </w:t>
      </w:r>
      <w:r w:rsidRPr="00BC1564">
        <w:t xml:space="preserve"> </w:t>
      </w:r>
      <w:r>
        <w:t xml:space="preserve">сельском поселении «Село Богородское» </w:t>
      </w:r>
    </w:p>
    <w:p w:rsidR="00801E56" w:rsidRPr="00BC1564" w:rsidRDefault="00801E56" w:rsidP="00801E56">
      <w:pPr>
        <w:pStyle w:val="a4"/>
        <w:spacing w:line="240" w:lineRule="exact"/>
        <w:ind w:left="9923" w:right="-500"/>
        <w:jc w:val="center"/>
      </w:pPr>
      <w:r w:rsidRPr="00BC1564">
        <w:t>Ульчско</w:t>
      </w:r>
      <w:r>
        <w:t>го</w:t>
      </w:r>
      <w:r w:rsidRPr="00BC1564">
        <w:t xml:space="preserve"> муниципально</w:t>
      </w:r>
      <w:r>
        <w:t>го</w:t>
      </w:r>
      <w:r w:rsidRPr="00BC1564">
        <w:t xml:space="preserve"> район</w:t>
      </w:r>
      <w:r>
        <w:t>а Хабаровского края»</w:t>
      </w:r>
    </w:p>
    <w:p w:rsidR="00801E56" w:rsidRPr="00A9171F" w:rsidRDefault="00801E56" w:rsidP="00801E56">
      <w:pPr>
        <w:ind w:firstLine="567"/>
        <w:jc w:val="center"/>
        <w:rPr>
          <w:bCs/>
          <w:sz w:val="24"/>
          <w:szCs w:val="24"/>
        </w:rPr>
      </w:pPr>
    </w:p>
    <w:p w:rsidR="00801E56" w:rsidRPr="00C85102" w:rsidRDefault="00801E56" w:rsidP="00801E56">
      <w:pPr>
        <w:ind w:firstLine="567"/>
        <w:jc w:val="center"/>
      </w:pPr>
      <w:r w:rsidRPr="00C85102">
        <w:rPr>
          <w:bCs/>
        </w:rPr>
        <w:t>ФИНАНСОВОЕ ОБЕСПЕЧЕНИЕ</w:t>
      </w:r>
    </w:p>
    <w:p w:rsidR="00C85102" w:rsidRPr="00C85102" w:rsidRDefault="00801E56" w:rsidP="00C85102">
      <w:pPr>
        <w:ind w:firstLine="567"/>
        <w:jc w:val="center"/>
      </w:pPr>
      <w:r w:rsidRPr="00C85102">
        <w:rPr>
          <w:bCs/>
        </w:rPr>
        <w:t>и прогнозная (справочная) оценка расходов бюджета сельского поселения на реализацию муниципальной программы</w:t>
      </w:r>
      <w:r w:rsidR="00C85102">
        <w:rPr>
          <w:bCs/>
        </w:rPr>
        <w:t xml:space="preserve"> </w:t>
      </w:r>
      <w:r w:rsidR="00C85102" w:rsidRPr="00C85102">
        <w:t xml:space="preserve">«Развитие физической культуры и спорта в сельском поселении «Село Богородское» </w:t>
      </w:r>
    </w:p>
    <w:p w:rsidR="00C85102" w:rsidRPr="00C85102" w:rsidRDefault="00C85102" w:rsidP="00C85102">
      <w:pPr>
        <w:pStyle w:val="a4"/>
        <w:spacing w:line="240" w:lineRule="exact"/>
        <w:ind w:right="-500"/>
        <w:jc w:val="center"/>
        <w:rPr>
          <w:szCs w:val="28"/>
        </w:rPr>
      </w:pPr>
      <w:r w:rsidRPr="00C85102">
        <w:rPr>
          <w:szCs w:val="28"/>
        </w:rPr>
        <w:t>Ульчского муниципального района Хабаровского края»</w:t>
      </w:r>
    </w:p>
    <w:p w:rsidR="00801E56" w:rsidRPr="00C85102" w:rsidRDefault="00801E56" w:rsidP="00801E56">
      <w:pPr>
        <w:ind w:firstLine="567"/>
        <w:jc w:val="center"/>
      </w:pPr>
    </w:p>
    <w:p w:rsidR="00801E56" w:rsidRPr="00A9171F" w:rsidRDefault="00801E56" w:rsidP="00801E56">
      <w:pPr>
        <w:ind w:firstLine="567"/>
        <w:jc w:val="both"/>
        <w:rPr>
          <w:vanish/>
          <w:sz w:val="24"/>
          <w:szCs w:val="24"/>
        </w:rPr>
      </w:pPr>
    </w:p>
    <w:tbl>
      <w:tblPr>
        <w:tblW w:w="137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772"/>
        <w:gridCol w:w="1602"/>
        <w:gridCol w:w="992"/>
        <w:gridCol w:w="991"/>
        <w:gridCol w:w="991"/>
        <w:gridCol w:w="991"/>
        <w:gridCol w:w="851"/>
        <w:gridCol w:w="849"/>
        <w:gridCol w:w="1143"/>
      </w:tblGrid>
      <w:tr w:rsidR="00C85102" w:rsidRPr="00B201EE" w:rsidTr="00101F27">
        <w:trPr>
          <w:trHeight w:val="20"/>
          <w:tblHeader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102" w:rsidRPr="00B201EE" w:rsidRDefault="00C85102" w:rsidP="006841D5">
            <w:pPr>
              <w:jc w:val="center"/>
            </w:pPr>
            <w:r w:rsidRPr="00B201EE">
              <w:t xml:space="preserve">№ </w:t>
            </w:r>
            <w:proofErr w:type="gramStart"/>
            <w:r w:rsidRPr="00B201EE">
              <w:t>п</w:t>
            </w:r>
            <w:proofErr w:type="gramEnd"/>
            <w:r w:rsidRPr="00B201EE">
              <w:t>/п</w:t>
            </w:r>
          </w:p>
        </w:tc>
        <w:tc>
          <w:tcPr>
            <w:tcW w:w="47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102" w:rsidRPr="00B201EE" w:rsidRDefault="00C85102" w:rsidP="006841D5">
            <w:pPr>
              <w:jc w:val="center"/>
            </w:pPr>
            <w:r w:rsidRPr="00B201EE">
              <w:t>Наименование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102" w:rsidRPr="00B201EE" w:rsidRDefault="00C85102" w:rsidP="006841D5">
            <w:pPr>
              <w:jc w:val="center"/>
            </w:pPr>
            <w:r w:rsidRPr="00B201EE">
              <w:t>Код бюджетной классификации</w:t>
            </w:r>
          </w:p>
        </w:tc>
        <w:tc>
          <w:tcPr>
            <w:tcW w:w="68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102" w:rsidRPr="00B201EE" w:rsidRDefault="00C85102" w:rsidP="006841D5">
            <w:pPr>
              <w:jc w:val="center"/>
            </w:pPr>
            <w:r w:rsidRPr="00B201EE">
              <w:t>Расходы по годам (тыс. рублей)</w:t>
            </w:r>
          </w:p>
        </w:tc>
      </w:tr>
      <w:tr w:rsidR="00101F27" w:rsidRPr="00B201EE" w:rsidTr="00101F27">
        <w:trPr>
          <w:trHeight w:val="20"/>
          <w:tblHeader/>
        </w:trPr>
        <w:tc>
          <w:tcPr>
            <w:tcW w:w="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B201EE" w:rsidRDefault="00101F27" w:rsidP="006841D5">
            <w:pPr>
              <w:jc w:val="both"/>
            </w:pPr>
          </w:p>
        </w:tc>
        <w:tc>
          <w:tcPr>
            <w:tcW w:w="47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B201EE" w:rsidRDefault="00101F27" w:rsidP="006841D5">
            <w:pPr>
              <w:jc w:val="both"/>
            </w:pPr>
          </w:p>
        </w:tc>
        <w:tc>
          <w:tcPr>
            <w:tcW w:w="1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B201EE" w:rsidRDefault="00101F27" w:rsidP="006841D5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B201EE" w:rsidRDefault="00101F27" w:rsidP="006841D5">
            <w:pPr>
              <w:ind w:right="-54"/>
              <w:jc w:val="center"/>
            </w:pPr>
            <w:r w:rsidRPr="00B201EE">
              <w:t>2020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01F27" w:rsidRPr="00B201EE" w:rsidRDefault="00101F27" w:rsidP="006841D5">
            <w:pPr>
              <w:ind w:left="-54" w:right="-108"/>
              <w:jc w:val="center"/>
            </w:pPr>
            <w:r w:rsidRPr="00B201EE">
              <w:t>2021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01F27" w:rsidRPr="00B201EE" w:rsidRDefault="00101F27" w:rsidP="006841D5">
            <w:pPr>
              <w:jc w:val="center"/>
            </w:pPr>
            <w:r w:rsidRPr="00B201EE">
              <w:t>2022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01F27" w:rsidRPr="00B201EE" w:rsidRDefault="00101F27" w:rsidP="006841D5">
            <w:pPr>
              <w:jc w:val="center"/>
            </w:pPr>
            <w:r w:rsidRPr="00B201EE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B201EE" w:rsidRDefault="00101F27" w:rsidP="006841D5">
            <w:pPr>
              <w:ind w:left="-161"/>
              <w:jc w:val="center"/>
            </w:pPr>
            <w:r w:rsidRPr="00B201EE">
              <w:t>2024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01F27" w:rsidRPr="00325C78" w:rsidRDefault="00101F27" w:rsidP="006841D5">
            <w:pPr>
              <w:jc w:val="center"/>
            </w:pPr>
            <w:r w:rsidRPr="00325C78">
              <w:t>2025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01F27" w:rsidRPr="00C70DD6" w:rsidRDefault="00C70DD6" w:rsidP="006841D5">
            <w:pPr>
              <w:ind w:left="-115"/>
              <w:jc w:val="center"/>
            </w:pPr>
            <w:r w:rsidRPr="00C70DD6">
              <w:t>2026</w:t>
            </w:r>
          </w:p>
        </w:tc>
      </w:tr>
      <w:tr w:rsidR="00101F27" w:rsidRPr="00B201EE" w:rsidTr="00101F27">
        <w:trPr>
          <w:trHeight w:val="20"/>
          <w:tblHeader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F27" w:rsidRPr="00B201EE" w:rsidRDefault="00101F27" w:rsidP="006841D5">
            <w:pPr>
              <w:jc w:val="center"/>
            </w:pPr>
            <w:r w:rsidRPr="00B201EE">
              <w:t>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F27" w:rsidRPr="00B201EE" w:rsidRDefault="00101F27" w:rsidP="006841D5">
            <w:pPr>
              <w:jc w:val="center"/>
            </w:pPr>
            <w:r w:rsidRPr="00B201EE">
              <w:t>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F27" w:rsidRPr="00B201EE" w:rsidRDefault="00101F27" w:rsidP="006841D5">
            <w:pPr>
              <w:jc w:val="center"/>
            </w:pPr>
            <w:r w:rsidRPr="00B201EE"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B201EE" w:rsidRDefault="003568D8" w:rsidP="006841D5">
            <w:pPr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B201EE" w:rsidRDefault="003568D8" w:rsidP="006841D5">
            <w:pPr>
              <w:jc w:val="center"/>
            </w:pPr>
            <w: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B201EE" w:rsidRDefault="003568D8" w:rsidP="006841D5">
            <w:pPr>
              <w:jc w:val="center"/>
            </w:pPr>
            <w:r>
              <w:t>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01F27" w:rsidRPr="00B201EE" w:rsidRDefault="003568D8" w:rsidP="006841D5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B201EE" w:rsidRDefault="003568D8" w:rsidP="006841D5">
            <w:pPr>
              <w:jc w:val="center"/>
            </w:pPr>
            <w:r>
              <w:t>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B201EE" w:rsidRDefault="003568D8" w:rsidP="006841D5">
            <w:pPr>
              <w:jc w:val="center"/>
            </w:pPr>
            <w:r>
              <w:t>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01F27" w:rsidRPr="00B201EE" w:rsidRDefault="003568D8" w:rsidP="006841D5">
            <w:pPr>
              <w:jc w:val="center"/>
            </w:pPr>
            <w:r>
              <w:t>8</w:t>
            </w:r>
          </w:p>
        </w:tc>
      </w:tr>
      <w:tr w:rsidR="00D1527B" w:rsidRPr="00D1527B" w:rsidTr="00101F27">
        <w:trPr>
          <w:trHeight w:val="13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F27" w:rsidRPr="00D1527B" w:rsidRDefault="00101F27" w:rsidP="006841D5">
            <w:pPr>
              <w:jc w:val="both"/>
            </w:pPr>
            <w:r w:rsidRPr="00D1527B">
              <w:t> 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F27" w:rsidRPr="00D1527B" w:rsidRDefault="00101F27" w:rsidP="00526521">
            <w:pPr>
              <w:pStyle w:val="a4"/>
              <w:ind w:left="33" w:right="-135"/>
              <w:jc w:val="left"/>
              <w:rPr>
                <w:szCs w:val="28"/>
              </w:rPr>
            </w:pPr>
            <w:r w:rsidRPr="00D1527B">
              <w:rPr>
                <w:rFonts w:cs="Times New Roman"/>
                <w:szCs w:val="28"/>
              </w:rPr>
              <w:t xml:space="preserve">Муниципальная программа </w:t>
            </w:r>
            <w:r w:rsidRPr="00D1527B">
              <w:rPr>
                <w:szCs w:val="28"/>
              </w:rPr>
              <w:t>«Развитие физической культуры и спорта в сельском поселении «Село Богородское» Ульчского муниципального района Хабаровского края»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D1527B" w:rsidRDefault="00101F27" w:rsidP="00C85102">
            <w:pPr>
              <w:pStyle w:val="ConsPlusCell"/>
              <w:ind w:right="-108"/>
              <w:jc w:val="both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94911020800</w:t>
            </w:r>
            <w:r w:rsidR="00AE4F30" w:rsidRPr="00D1527B">
              <w:rPr>
                <w:sz w:val="24"/>
                <w:szCs w:val="24"/>
              </w:rPr>
              <w:t>000000000</w:t>
            </w:r>
          </w:p>
          <w:p w:rsidR="00101F27" w:rsidRPr="00D1527B" w:rsidRDefault="00101F27" w:rsidP="006841D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D1527B" w:rsidRDefault="00101F27" w:rsidP="006841D5">
            <w:pPr>
              <w:ind w:left="-477" w:firstLine="441"/>
              <w:jc w:val="center"/>
              <w:rPr>
                <w:sz w:val="24"/>
                <w:szCs w:val="24"/>
              </w:rPr>
            </w:pPr>
          </w:p>
          <w:p w:rsidR="00101F27" w:rsidRPr="00D1527B" w:rsidRDefault="00101F27" w:rsidP="006841D5">
            <w:pPr>
              <w:ind w:left="-477" w:firstLine="441"/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101F27" w:rsidP="006841D5">
            <w:pPr>
              <w:ind w:left="-533" w:firstLine="441"/>
              <w:jc w:val="center"/>
              <w:rPr>
                <w:sz w:val="24"/>
                <w:szCs w:val="24"/>
              </w:rPr>
            </w:pPr>
          </w:p>
          <w:p w:rsidR="00101F27" w:rsidRPr="00D1527B" w:rsidRDefault="00101F27" w:rsidP="006841D5">
            <w:pPr>
              <w:ind w:left="-533" w:firstLine="441"/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35,045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101F27" w:rsidP="006841D5">
            <w:pPr>
              <w:jc w:val="center"/>
              <w:rPr>
                <w:sz w:val="24"/>
                <w:szCs w:val="24"/>
              </w:rPr>
            </w:pPr>
          </w:p>
          <w:p w:rsidR="00101F27" w:rsidRPr="00D1527B" w:rsidRDefault="00101F27" w:rsidP="006841D5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98,990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101F27" w:rsidP="006841D5">
            <w:pPr>
              <w:jc w:val="center"/>
              <w:rPr>
                <w:sz w:val="24"/>
                <w:szCs w:val="24"/>
              </w:rPr>
            </w:pPr>
          </w:p>
          <w:p w:rsidR="00101F27" w:rsidRPr="00D1527B" w:rsidRDefault="00E90EB2" w:rsidP="006841D5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83</w:t>
            </w:r>
            <w:r w:rsidR="00101F27" w:rsidRPr="00D1527B">
              <w:rPr>
                <w:sz w:val="24"/>
                <w:szCs w:val="24"/>
              </w:rPr>
              <w:t>,</w:t>
            </w:r>
            <w:r w:rsidR="00D1527B" w:rsidRPr="00D1527B">
              <w:rPr>
                <w:sz w:val="24"/>
                <w:szCs w:val="24"/>
              </w:rPr>
              <w:t>70</w:t>
            </w:r>
            <w:r w:rsidR="00101F27" w:rsidRPr="00D1527B">
              <w:rPr>
                <w:sz w:val="24"/>
                <w:szCs w:val="24"/>
              </w:rPr>
              <w:t>00</w:t>
            </w:r>
            <w:r w:rsidR="00D1527B" w:rsidRPr="00D1527B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D1527B" w:rsidRDefault="00101F27" w:rsidP="006841D5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01F27" w:rsidRPr="00D1527B" w:rsidRDefault="00101F27" w:rsidP="006841D5">
            <w:pPr>
              <w:ind w:left="-560" w:right="-80" w:firstLine="451"/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100,00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101F27" w:rsidP="006841D5">
            <w:pPr>
              <w:jc w:val="center"/>
              <w:rPr>
                <w:sz w:val="24"/>
                <w:szCs w:val="24"/>
              </w:rPr>
            </w:pPr>
          </w:p>
          <w:p w:rsidR="00101F27" w:rsidRPr="00D1527B" w:rsidRDefault="00101F27" w:rsidP="006841D5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100,00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101F27" w:rsidP="00101F27">
            <w:pPr>
              <w:ind w:firstLine="293"/>
              <w:jc w:val="center"/>
              <w:rPr>
                <w:sz w:val="24"/>
                <w:szCs w:val="24"/>
              </w:rPr>
            </w:pPr>
          </w:p>
          <w:p w:rsidR="00101F27" w:rsidRPr="00D1527B" w:rsidRDefault="00101F27" w:rsidP="00C70DD6">
            <w:pPr>
              <w:ind w:left="-552" w:right="-197" w:firstLine="561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 xml:space="preserve"> </w:t>
            </w:r>
            <w:r w:rsidR="00C70DD6">
              <w:rPr>
                <w:sz w:val="24"/>
                <w:szCs w:val="24"/>
              </w:rPr>
              <w:t>100,0</w:t>
            </w:r>
          </w:p>
        </w:tc>
      </w:tr>
      <w:tr w:rsidR="00D1527B" w:rsidRPr="00D1527B" w:rsidTr="00101F27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FF4" w:rsidRPr="00D1527B" w:rsidRDefault="00A01FF4" w:rsidP="006841D5">
            <w:pPr>
              <w:jc w:val="both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1.</w:t>
            </w:r>
          </w:p>
        </w:tc>
        <w:tc>
          <w:tcPr>
            <w:tcW w:w="13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FF4" w:rsidRPr="00D1527B" w:rsidRDefault="00A01FF4" w:rsidP="00E22DCE">
            <w:pPr>
              <w:jc w:val="both"/>
              <w:rPr>
                <w:sz w:val="24"/>
                <w:szCs w:val="24"/>
              </w:rPr>
            </w:pPr>
            <w:r w:rsidRPr="00D1527B">
              <w:t>Развитие инфраструктуры сельского поселения спортивной направлен</w:t>
            </w:r>
            <w:r w:rsidRPr="00D1527B">
              <w:softHyphen/>
              <w:t>ности</w:t>
            </w:r>
            <w:r w:rsidRPr="00D1527B">
              <w:rPr>
                <w:sz w:val="24"/>
                <w:szCs w:val="24"/>
              </w:rPr>
              <w:t> </w:t>
            </w:r>
          </w:p>
        </w:tc>
      </w:tr>
      <w:tr w:rsidR="00D1527B" w:rsidRPr="00D1527B" w:rsidTr="00101F27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F27" w:rsidRPr="00D1527B" w:rsidRDefault="00091007" w:rsidP="00E22DCE">
            <w:pPr>
              <w:jc w:val="both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1.1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F27" w:rsidRPr="00D1527B" w:rsidRDefault="00091007" w:rsidP="006841D5">
            <w:pPr>
              <w:jc w:val="both"/>
              <w:rPr>
                <w:sz w:val="24"/>
                <w:szCs w:val="24"/>
              </w:rPr>
            </w:pPr>
            <w:r w:rsidRPr="00D1527B">
              <w:t>Расходование финансовых средств, направленных на приобретение спортивного инвентаря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F30" w:rsidRPr="00D1527B" w:rsidRDefault="00AE4F30" w:rsidP="00AE4F30">
            <w:pPr>
              <w:pStyle w:val="ConsPlusCell"/>
              <w:ind w:right="-108"/>
              <w:jc w:val="both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94911020800100009000</w:t>
            </w:r>
          </w:p>
          <w:p w:rsidR="00101F27" w:rsidRPr="00D1527B" w:rsidRDefault="00101F27" w:rsidP="0068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D1527B" w:rsidRDefault="00307E11" w:rsidP="00307E11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54,880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101F27" w:rsidP="006841D5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1A1CDF" w:rsidP="006841D5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23,890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E90EB2" w:rsidP="00E90EB2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62,5</w:t>
            </w:r>
            <w:r w:rsidR="00057ADF">
              <w:rPr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D1527B" w:rsidRDefault="00101F27" w:rsidP="006841D5">
            <w:pPr>
              <w:ind w:left="-728" w:firstLine="567"/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101F27" w:rsidP="006841D5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C70DD6" w:rsidP="00684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D1527B" w:rsidRPr="00D1527B" w:rsidTr="006841D5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750" w:rsidRPr="00D1527B" w:rsidRDefault="000C4750" w:rsidP="00E22DCE">
            <w:pPr>
              <w:jc w:val="both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2</w:t>
            </w:r>
          </w:p>
        </w:tc>
        <w:tc>
          <w:tcPr>
            <w:tcW w:w="13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750" w:rsidRPr="00D1527B" w:rsidRDefault="000C4750" w:rsidP="000C4750">
            <w:r w:rsidRPr="00D1527B">
              <w:t>Участие в спортивно-массовых мероприя</w:t>
            </w:r>
            <w:r w:rsidRPr="00D1527B">
              <w:softHyphen/>
              <w:t>тиях всех уровней</w:t>
            </w:r>
          </w:p>
          <w:p w:rsidR="000C4750" w:rsidRPr="00D1527B" w:rsidRDefault="000C4750" w:rsidP="000C4750">
            <w:pPr>
              <w:rPr>
                <w:sz w:val="24"/>
                <w:szCs w:val="24"/>
              </w:rPr>
            </w:pPr>
          </w:p>
        </w:tc>
      </w:tr>
      <w:tr w:rsidR="00D1527B" w:rsidRPr="00D1527B" w:rsidTr="00101F27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27" w:rsidRPr="00D1527B" w:rsidRDefault="00526521" w:rsidP="006841D5">
            <w:pPr>
              <w:jc w:val="both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lastRenderedPageBreak/>
              <w:t>2.</w:t>
            </w:r>
            <w:r w:rsidR="000C4750" w:rsidRPr="00D1527B">
              <w:rPr>
                <w:sz w:val="24"/>
                <w:szCs w:val="24"/>
              </w:rPr>
              <w:t>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27" w:rsidRPr="00D1527B" w:rsidRDefault="000C4750" w:rsidP="00C67A32">
            <w:pPr>
              <w:jc w:val="both"/>
            </w:pPr>
            <w:r w:rsidRPr="00D1527B">
              <w:t>Расходование финансовых средств, направленных на участие населени</w:t>
            </w:r>
            <w:r w:rsidR="00BB50D5" w:rsidRPr="00D1527B">
              <w:t>я в спортивно-массовых мероприя</w:t>
            </w:r>
            <w:r w:rsidRPr="00D1527B">
              <w:t>тиях всех уровней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F30" w:rsidRPr="00D1527B" w:rsidRDefault="00AE4F30" w:rsidP="00AE4F30">
            <w:pPr>
              <w:pStyle w:val="ConsPlusCell"/>
              <w:ind w:right="-108"/>
              <w:jc w:val="both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94911020800200009000</w:t>
            </w:r>
          </w:p>
          <w:p w:rsidR="00101F27" w:rsidRPr="00D1527B" w:rsidRDefault="00101F27" w:rsidP="00325C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D1527B" w:rsidRDefault="00101F27" w:rsidP="006841D5">
            <w:pPr>
              <w:ind w:left="-108"/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35,045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307E11" w:rsidP="00307E11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35,0</w:t>
            </w:r>
            <w:r w:rsidR="00510B62" w:rsidRPr="00D1527B">
              <w:rPr>
                <w:sz w:val="24"/>
                <w:szCs w:val="24"/>
              </w:rPr>
              <w:t>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1A1CDF" w:rsidP="006841D5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58,750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103704" w:rsidP="00034941">
            <w:pPr>
              <w:ind w:left="-560" w:right="-80" w:firstLine="567"/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21,20003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D1527B" w:rsidRDefault="00101F27" w:rsidP="006841D5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40,00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3568D8" w:rsidP="003568D8">
            <w:pPr>
              <w:ind w:left="8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40,00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C70DD6" w:rsidP="0032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D1527B" w:rsidRPr="00D1527B" w:rsidTr="006841D5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521" w:rsidRPr="00D1527B" w:rsidRDefault="00526521" w:rsidP="006841D5">
            <w:pPr>
              <w:jc w:val="both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3</w:t>
            </w:r>
          </w:p>
        </w:tc>
        <w:tc>
          <w:tcPr>
            <w:tcW w:w="13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521" w:rsidRPr="00D1527B" w:rsidRDefault="00526521" w:rsidP="006841D5">
            <w:pPr>
              <w:jc w:val="both"/>
              <w:rPr>
                <w:sz w:val="24"/>
                <w:szCs w:val="24"/>
              </w:rPr>
            </w:pPr>
            <w:r w:rsidRPr="00D1527B">
              <w:t>Пропаганда физической культуры и спорта</w:t>
            </w:r>
          </w:p>
        </w:tc>
      </w:tr>
      <w:tr w:rsidR="00D1527B" w:rsidRPr="00D1527B" w:rsidTr="00101F27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27" w:rsidRPr="00D1527B" w:rsidRDefault="00101F27" w:rsidP="006841D5">
            <w:pPr>
              <w:jc w:val="both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3.1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27" w:rsidRPr="00D1527B" w:rsidRDefault="00101F27" w:rsidP="006841D5">
            <w:pPr>
              <w:jc w:val="both"/>
            </w:pPr>
            <w:r w:rsidRPr="00D1527B">
              <w:t>Повышение информированности населения, реклама  социальной значимости физической культуры и спорта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F30" w:rsidRPr="00D1527B" w:rsidRDefault="00AE4F30" w:rsidP="00AE4F30">
            <w:pPr>
              <w:pStyle w:val="ConsPlusCell"/>
              <w:ind w:right="-108"/>
              <w:jc w:val="both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94911020800300009000</w:t>
            </w:r>
          </w:p>
          <w:p w:rsidR="00101F27" w:rsidRPr="00D1527B" w:rsidRDefault="00101F27" w:rsidP="0068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D1527B" w:rsidRDefault="00101F27" w:rsidP="006841D5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10,075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101F27" w:rsidP="006841D5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3568D8" w:rsidP="003568D8">
            <w:pPr>
              <w:ind w:left="-109"/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16,35</w:t>
            </w:r>
            <w:r w:rsidR="00101F27" w:rsidRPr="00D1527B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825B86" w:rsidP="006841D5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0,00</w:t>
            </w:r>
            <w:r w:rsidR="00E90EB2" w:rsidRPr="00D1527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27" w:rsidRPr="00D1527B" w:rsidRDefault="003568D8" w:rsidP="006841D5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10,00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3568D8" w:rsidP="00325C78">
            <w:pPr>
              <w:jc w:val="center"/>
              <w:rPr>
                <w:sz w:val="24"/>
                <w:szCs w:val="24"/>
              </w:rPr>
            </w:pPr>
            <w:r w:rsidRPr="00D1527B">
              <w:rPr>
                <w:sz w:val="24"/>
                <w:szCs w:val="24"/>
              </w:rPr>
              <w:t>10,00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27" w:rsidRPr="00D1527B" w:rsidRDefault="00C70DD6" w:rsidP="0032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</w:tbl>
    <w:p w:rsidR="00801E56" w:rsidRPr="00A9171F" w:rsidRDefault="00801E56" w:rsidP="00801E56">
      <w:pPr>
        <w:ind w:firstLine="567"/>
        <w:jc w:val="both"/>
        <w:rPr>
          <w:sz w:val="24"/>
          <w:szCs w:val="24"/>
        </w:rPr>
      </w:pPr>
    </w:p>
    <w:p w:rsidR="00801E56" w:rsidRPr="00A9171F" w:rsidRDefault="00801E56" w:rsidP="00801E56">
      <w:pPr>
        <w:ind w:firstLine="567"/>
        <w:jc w:val="both"/>
        <w:rPr>
          <w:sz w:val="24"/>
          <w:szCs w:val="24"/>
        </w:rPr>
      </w:pPr>
      <w:r w:rsidRPr="00A9171F">
        <w:rPr>
          <w:sz w:val="24"/>
          <w:szCs w:val="24"/>
        </w:rPr>
        <w:t> </w:t>
      </w:r>
    </w:p>
    <w:sectPr w:rsidR="00801E56" w:rsidRPr="00A9171F" w:rsidSect="00727D49">
      <w:pgSz w:w="16838" w:h="11906" w:orient="landscape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46" w:rsidRDefault="002C4846">
      <w:r>
        <w:separator/>
      </w:r>
    </w:p>
  </w:endnote>
  <w:endnote w:type="continuationSeparator" w:id="0">
    <w:p w:rsidR="002C4846" w:rsidRDefault="002C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D5" w:rsidRDefault="006841D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D5" w:rsidRDefault="006841D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D5" w:rsidRDefault="006841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46" w:rsidRDefault="002C4846">
      <w:r>
        <w:separator/>
      </w:r>
    </w:p>
  </w:footnote>
  <w:footnote w:type="continuationSeparator" w:id="0">
    <w:p w:rsidR="002C4846" w:rsidRDefault="002C4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D5" w:rsidRDefault="006841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D5" w:rsidRDefault="006841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A05A4">
      <w:rPr>
        <w:noProof/>
      </w:rPr>
      <w:t>2</w:t>
    </w:r>
    <w:r>
      <w:fldChar w:fldCharType="end"/>
    </w:r>
  </w:p>
  <w:p w:rsidR="006841D5" w:rsidRDefault="006841D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D5" w:rsidRDefault="006841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.25pt;height:18.75pt;visibility:visible" o:bullet="t">
        <v:imagedata r:id="rId1" o:title=""/>
      </v:shape>
    </w:pict>
  </w:numPicBullet>
  <w:abstractNum w:abstractNumId="0">
    <w:nsid w:val="01BA6FF2"/>
    <w:multiLevelType w:val="hybridMultilevel"/>
    <w:tmpl w:val="B0F41EDE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C60D6E"/>
    <w:multiLevelType w:val="hybridMultilevel"/>
    <w:tmpl w:val="D33C495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12DE9"/>
    <w:multiLevelType w:val="hybridMultilevel"/>
    <w:tmpl w:val="3AC871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E1A71B8"/>
    <w:multiLevelType w:val="hybridMultilevel"/>
    <w:tmpl w:val="F8A2F1A0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96074"/>
    <w:multiLevelType w:val="hybridMultilevel"/>
    <w:tmpl w:val="05F4C65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6025C"/>
    <w:multiLevelType w:val="hybridMultilevel"/>
    <w:tmpl w:val="4A5E4AF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C3208"/>
    <w:multiLevelType w:val="hybridMultilevel"/>
    <w:tmpl w:val="1E2267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B622B3F"/>
    <w:multiLevelType w:val="hybridMultilevel"/>
    <w:tmpl w:val="9314DF72"/>
    <w:lvl w:ilvl="0" w:tplc="CD98C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9E7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A9C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62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ED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6E8E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12C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047A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6B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14"/>
    <w:rsid w:val="00001386"/>
    <w:rsid w:val="00010691"/>
    <w:rsid w:val="00025B5E"/>
    <w:rsid w:val="00034941"/>
    <w:rsid w:val="00057ADF"/>
    <w:rsid w:val="00061F70"/>
    <w:rsid w:val="00091007"/>
    <w:rsid w:val="000A5515"/>
    <w:rsid w:val="000C4750"/>
    <w:rsid w:val="000C4F2C"/>
    <w:rsid w:val="00101F27"/>
    <w:rsid w:val="00103704"/>
    <w:rsid w:val="00105EE2"/>
    <w:rsid w:val="00125856"/>
    <w:rsid w:val="00125B54"/>
    <w:rsid w:val="00127E67"/>
    <w:rsid w:val="00166065"/>
    <w:rsid w:val="00171FAE"/>
    <w:rsid w:val="001720C9"/>
    <w:rsid w:val="0019044D"/>
    <w:rsid w:val="0019084E"/>
    <w:rsid w:val="001A1CDF"/>
    <w:rsid w:val="001B6B15"/>
    <w:rsid w:val="001E7EF4"/>
    <w:rsid w:val="00200F14"/>
    <w:rsid w:val="00221A65"/>
    <w:rsid w:val="002731EE"/>
    <w:rsid w:val="00273BCF"/>
    <w:rsid w:val="002948FA"/>
    <w:rsid w:val="002C4846"/>
    <w:rsid w:val="002D4A34"/>
    <w:rsid w:val="002E3475"/>
    <w:rsid w:val="00307E11"/>
    <w:rsid w:val="00325C78"/>
    <w:rsid w:val="003406E2"/>
    <w:rsid w:val="003568D8"/>
    <w:rsid w:val="00364498"/>
    <w:rsid w:val="00376296"/>
    <w:rsid w:val="003855D2"/>
    <w:rsid w:val="003C0AC7"/>
    <w:rsid w:val="004159A6"/>
    <w:rsid w:val="00450CBA"/>
    <w:rsid w:val="00451277"/>
    <w:rsid w:val="00451351"/>
    <w:rsid w:val="00480A9C"/>
    <w:rsid w:val="00492A33"/>
    <w:rsid w:val="0049687D"/>
    <w:rsid w:val="004E455F"/>
    <w:rsid w:val="00503A33"/>
    <w:rsid w:val="00510B62"/>
    <w:rsid w:val="00526521"/>
    <w:rsid w:val="00563E88"/>
    <w:rsid w:val="005B0D99"/>
    <w:rsid w:val="005C3DF3"/>
    <w:rsid w:val="005C479A"/>
    <w:rsid w:val="005C5570"/>
    <w:rsid w:val="005D0348"/>
    <w:rsid w:val="005D66D1"/>
    <w:rsid w:val="005F0665"/>
    <w:rsid w:val="0061478C"/>
    <w:rsid w:val="006252C6"/>
    <w:rsid w:val="00643375"/>
    <w:rsid w:val="0065514D"/>
    <w:rsid w:val="00664EA9"/>
    <w:rsid w:val="006756B9"/>
    <w:rsid w:val="006828B0"/>
    <w:rsid w:val="006841D5"/>
    <w:rsid w:val="006A5A6A"/>
    <w:rsid w:val="006F15F9"/>
    <w:rsid w:val="007170D9"/>
    <w:rsid w:val="00727D49"/>
    <w:rsid w:val="00730934"/>
    <w:rsid w:val="00767524"/>
    <w:rsid w:val="007A0B26"/>
    <w:rsid w:val="007E4B85"/>
    <w:rsid w:val="00801E56"/>
    <w:rsid w:val="0081510C"/>
    <w:rsid w:val="00825B86"/>
    <w:rsid w:val="00851C16"/>
    <w:rsid w:val="0086107C"/>
    <w:rsid w:val="0088321F"/>
    <w:rsid w:val="008A309E"/>
    <w:rsid w:val="008B3FBC"/>
    <w:rsid w:val="008B59BE"/>
    <w:rsid w:val="008C7897"/>
    <w:rsid w:val="008E6F27"/>
    <w:rsid w:val="008F4B30"/>
    <w:rsid w:val="009146CD"/>
    <w:rsid w:val="009746D0"/>
    <w:rsid w:val="009A5FF2"/>
    <w:rsid w:val="009B1040"/>
    <w:rsid w:val="009B11B9"/>
    <w:rsid w:val="009B44D4"/>
    <w:rsid w:val="009B5CF3"/>
    <w:rsid w:val="009F6774"/>
    <w:rsid w:val="00A01FF4"/>
    <w:rsid w:val="00A067E0"/>
    <w:rsid w:val="00A11930"/>
    <w:rsid w:val="00A13339"/>
    <w:rsid w:val="00A9256E"/>
    <w:rsid w:val="00AC6633"/>
    <w:rsid w:val="00AE4F30"/>
    <w:rsid w:val="00AF6867"/>
    <w:rsid w:val="00B05182"/>
    <w:rsid w:val="00B11BE1"/>
    <w:rsid w:val="00B201EE"/>
    <w:rsid w:val="00B24507"/>
    <w:rsid w:val="00B57D1B"/>
    <w:rsid w:val="00B61CFF"/>
    <w:rsid w:val="00BA05A4"/>
    <w:rsid w:val="00BB50D5"/>
    <w:rsid w:val="00BC011D"/>
    <w:rsid w:val="00BD24DC"/>
    <w:rsid w:val="00BF54F9"/>
    <w:rsid w:val="00C03ACE"/>
    <w:rsid w:val="00C1118C"/>
    <w:rsid w:val="00C34C89"/>
    <w:rsid w:val="00C364B8"/>
    <w:rsid w:val="00C41A9C"/>
    <w:rsid w:val="00C5236B"/>
    <w:rsid w:val="00C67A32"/>
    <w:rsid w:val="00C70DD6"/>
    <w:rsid w:val="00C85102"/>
    <w:rsid w:val="00CB4A84"/>
    <w:rsid w:val="00CE12B3"/>
    <w:rsid w:val="00CE5D1C"/>
    <w:rsid w:val="00D12949"/>
    <w:rsid w:val="00D1527B"/>
    <w:rsid w:val="00D35BF9"/>
    <w:rsid w:val="00D46197"/>
    <w:rsid w:val="00D65515"/>
    <w:rsid w:val="00D93652"/>
    <w:rsid w:val="00DA3B5E"/>
    <w:rsid w:val="00DE5CC2"/>
    <w:rsid w:val="00E22DCE"/>
    <w:rsid w:val="00E336EB"/>
    <w:rsid w:val="00E40350"/>
    <w:rsid w:val="00E57499"/>
    <w:rsid w:val="00E72947"/>
    <w:rsid w:val="00E90EB2"/>
    <w:rsid w:val="00ED5568"/>
    <w:rsid w:val="00EE42E3"/>
    <w:rsid w:val="00F15833"/>
    <w:rsid w:val="00F26192"/>
    <w:rsid w:val="00F762E0"/>
    <w:rsid w:val="00F76324"/>
    <w:rsid w:val="00F854D8"/>
    <w:rsid w:val="00FA5F38"/>
    <w:rsid w:val="00FC5206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C4F2C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C4F2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4F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F2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nformat">
    <w:name w:val="ConsPlusNonformat"/>
    <w:rsid w:val="000C4F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4F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0C4F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rsid w:val="000C4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вый"/>
    <w:basedOn w:val="a"/>
    <w:qFormat/>
    <w:rsid w:val="000C4F2C"/>
    <w:pPr>
      <w:autoSpaceDE w:val="0"/>
      <w:autoSpaceDN w:val="0"/>
      <w:adjustRightInd w:val="0"/>
      <w:jc w:val="both"/>
      <w:outlineLvl w:val="0"/>
    </w:pPr>
    <w:rPr>
      <w:rFonts w:eastAsia="Calibri" w:cs="Calibri"/>
      <w:szCs w:val="22"/>
      <w:lang w:eastAsia="en-US"/>
    </w:rPr>
  </w:style>
  <w:style w:type="paragraph" w:styleId="a5">
    <w:name w:val="Normal (Web)"/>
    <w:basedOn w:val="a"/>
    <w:uiPriority w:val="99"/>
    <w:rsid w:val="000C4F2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semiHidden/>
    <w:rsid w:val="000C4F2C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0C4F2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0C4F2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9">
    <w:name w:val="footer"/>
    <w:basedOn w:val="a"/>
    <w:link w:val="aa"/>
    <w:rsid w:val="000C4F2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0C4F2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b">
    <w:name w:val="Balloon Text"/>
    <w:basedOn w:val="a"/>
    <w:link w:val="ac"/>
    <w:rsid w:val="000C4F2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0C4F2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0C4F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0C4F2C"/>
    <w:rPr>
      <w:b/>
      <w:bCs/>
    </w:rPr>
  </w:style>
  <w:style w:type="character" w:customStyle="1" w:styleId="elementhandle">
    <w:name w:val="element_handle"/>
    <w:rsid w:val="000C4F2C"/>
  </w:style>
  <w:style w:type="paragraph" w:styleId="3">
    <w:name w:val="Body Text 3"/>
    <w:basedOn w:val="a"/>
    <w:link w:val="30"/>
    <w:uiPriority w:val="99"/>
    <w:semiHidden/>
    <w:unhideWhenUsed/>
    <w:rsid w:val="009B5CF3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Mangal"/>
      <w:kern w:val="3"/>
      <w:sz w:val="16"/>
      <w:szCs w:val="14"/>
      <w:lang w:eastAsia="zh-CN" w:bidi="hi-IN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CF3"/>
    <w:rPr>
      <w:rFonts w:ascii="Arial" w:eastAsia="Lucida Sans Unicode" w:hAnsi="Arial" w:cs="Mangal"/>
      <w:kern w:val="3"/>
      <w:sz w:val="16"/>
      <w:szCs w:val="14"/>
      <w:lang w:eastAsia="zh-CN" w:bidi="hi-IN"/>
    </w:rPr>
  </w:style>
  <w:style w:type="paragraph" w:styleId="ae">
    <w:name w:val="Body Text Indent"/>
    <w:basedOn w:val="a"/>
    <w:link w:val="af"/>
    <w:uiPriority w:val="99"/>
    <w:unhideWhenUsed/>
    <w:rsid w:val="005C479A"/>
    <w:pPr>
      <w:widowControl w:val="0"/>
      <w:suppressAutoHyphens/>
      <w:autoSpaceDN w:val="0"/>
      <w:spacing w:after="120"/>
      <w:ind w:left="283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f">
    <w:name w:val="Основной текст с отступом Знак"/>
    <w:basedOn w:val="a0"/>
    <w:link w:val="ae"/>
    <w:uiPriority w:val="99"/>
    <w:rsid w:val="005C479A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f0">
    <w:name w:val="caption"/>
    <w:basedOn w:val="a"/>
    <w:rsid w:val="00D46197"/>
    <w:pPr>
      <w:suppressLineNumbers/>
      <w:suppressAutoHyphens/>
      <w:autoSpaceDN w:val="0"/>
      <w:spacing w:before="120" w:after="120"/>
      <w:textAlignment w:val="baseline"/>
    </w:pPr>
    <w:rPr>
      <w:rFonts w:ascii="Arial" w:hAnsi="Arial" w:cs="Mangal"/>
      <w:i/>
      <w:iCs/>
      <w:kern w:val="3"/>
      <w:sz w:val="24"/>
      <w:szCs w:val="24"/>
      <w:lang w:bidi="hi-IN"/>
    </w:rPr>
  </w:style>
  <w:style w:type="paragraph" w:customStyle="1" w:styleId="Default">
    <w:name w:val="Default"/>
    <w:rsid w:val="00684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C4F2C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C4F2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4F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F2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nformat">
    <w:name w:val="ConsPlusNonformat"/>
    <w:rsid w:val="000C4F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4F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0C4F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rsid w:val="000C4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вый"/>
    <w:basedOn w:val="a"/>
    <w:qFormat/>
    <w:rsid w:val="000C4F2C"/>
    <w:pPr>
      <w:autoSpaceDE w:val="0"/>
      <w:autoSpaceDN w:val="0"/>
      <w:adjustRightInd w:val="0"/>
      <w:jc w:val="both"/>
      <w:outlineLvl w:val="0"/>
    </w:pPr>
    <w:rPr>
      <w:rFonts w:eastAsia="Calibri" w:cs="Calibri"/>
      <w:szCs w:val="22"/>
      <w:lang w:eastAsia="en-US"/>
    </w:rPr>
  </w:style>
  <w:style w:type="paragraph" w:styleId="a5">
    <w:name w:val="Normal (Web)"/>
    <w:basedOn w:val="a"/>
    <w:uiPriority w:val="99"/>
    <w:rsid w:val="000C4F2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semiHidden/>
    <w:rsid w:val="000C4F2C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0C4F2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0C4F2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9">
    <w:name w:val="footer"/>
    <w:basedOn w:val="a"/>
    <w:link w:val="aa"/>
    <w:rsid w:val="000C4F2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0C4F2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b">
    <w:name w:val="Balloon Text"/>
    <w:basedOn w:val="a"/>
    <w:link w:val="ac"/>
    <w:rsid w:val="000C4F2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0C4F2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0C4F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0C4F2C"/>
    <w:rPr>
      <w:b/>
      <w:bCs/>
    </w:rPr>
  </w:style>
  <w:style w:type="character" w:customStyle="1" w:styleId="elementhandle">
    <w:name w:val="element_handle"/>
    <w:rsid w:val="000C4F2C"/>
  </w:style>
  <w:style w:type="paragraph" w:styleId="3">
    <w:name w:val="Body Text 3"/>
    <w:basedOn w:val="a"/>
    <w:link w:val="30"/>
    <w:uiPriority w:val="99"/>
    <w:semiHidden/>
    <w:unhideWhenUsed/>
    <w:rsid w:val="009B5CF3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Mangal"/>
      <w:kern w:val="3"/>
      <w:sz w:val="16"/>
      <w:szCs w:val="14"/>
      <w:lang w:eastAsia="zh-CN" w:bidi="hi-IN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CF3"/>
    <w:rPr>
      <w:rFonts w:ascii="Arial" w:eastAsia="Lucida Sans Unicode" w:hAnsi="Arial" w:cs="Mangal"/>
      <w:kern w:val="3"/>
      <w:sz w:val="16"/>
      <w:szCs w:val="14"/>
      <w:lang w:eastAsia="zh-CN" w:bidi="hi-IN"/>
    </w:rPr>
  </w:style>
  <w:style w:type="paragraph" w:styleId="ae">
    <w:name w:val="Body Text Indent"/>
    <w:basedOn w:val="a"/>
    <w:link w:val="af"/>
    <w:uiPriority w:val="99"/>
    <w:unhideWhenUsed/>
    <w:rsid w:val="005C479A"/>
    <w:pPr>
      <w:widowControl w:val="0"/>
      <w:suppressAutoHyphens/>
      <w:autoSpaceDN w:val="0"/>
      <w:spacing w:after="120"/>
      <w:ind w:left="283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f">
    <w:name w:val="Основной текст с отступом Знак"/>
    <w:basedOn w:val="a0"/>
    <w:link w:val="ae"/>
    <w:uiPriority w:val="99"/>
    <w:rsid w:val="005C479A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f0">
    <w:name w:val="caption"/>
    <w:basedOn w:val="a"/>
    <w:rsid w:val="00D46197"/>
    <w:pPr>
      <w:suppressLineNumbers/>
      <w:suppressAutoHyphens/>
      <w:autoSpaceDN w:val="0"/>
      <w:spacing w:before="120" w:after="120"/>
      <w:textAlignment w:val="baseline"/>
    </w:pPr>
    <w:rPr>
      <w:rFonts w:ascii="Arial" w:hAnsi="Arial" w:cs="Mangal"/>
      <w:i/>
      <w:iCs/>
      <w:kern w:val="3"/>
      <w:sz w:val="24"/>
      <w:szCs w:val="24"/>
      <w:lang w:bidi="hi-IN"/>
    </w:rPr>
  </w:style>
  <w:style w:type="paragraph" w:customStyle="1" w:styleId="Default">
    <w:name w:val="Default"/>
    <w:rsid w:val="00684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s://plus.gosfinansy.ru/system/content/image/224/1/-30952234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https://plus.gosfinansy.ru/system/content/image/224/1/-30952235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196329A7E7BED4F2F7412D47BFB2224CE6E5E2A4052561BAEFB9C46590BBB0F5BBC61CE72A022DF23157n9q3B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02356174F57B170DBEE9C8511A56F98DA855482D3E25BFE5C5ACC35611AD327L3B5G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A036F291FC89C836A3AFDE11A581D6E556B79C38BB95F32810F3175CD771DBD8A06850CDaAo2F" TargetMode="External"/><Relationship Id="rId14" Type="http://schemas.openxmlformats.org/officeDocument/2006/relationships/image" Target="https://plus.gosfinansy.ru/system/content/image/224/1/-30952239/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F90D-A6AD-4633-A896-61D91A5C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3521</Words>
  <Characters>20073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2024-01-29T02:21:00Z</cp:lastPrinted>
  <dcterms:created xsi:type="dcterms:W3CDTF">2024-01-23T05:19:00Z</dcterms:created>
  <dcterms:modified xsi:type="dcterms:W3CDTF">2024-02-19T04:26:00Z</dcterms:modified>
</cp:coreProperties>
</file>