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E060D3" w:rsidRPr="00520CCA" w:rsidTr="001F6E7F">
        <w:tc>
          <w:tcPr>
            <w:tcW w:w="4785" w:type="dxa"/>
          </w:tcPr>
          <w:p w:rsidR="00E060D3" w:rsidRPr="00520CCA" w:rsidRDefault="00E060D3" w:rsidP="00520CCA">
            <w:pPr>
              <w:autoSpaceDE w:val="0"/>
              <w:autoSpaceDN w:val="0"/>
              <w:adjustRightInd w:val="0"/>
              <w:contextualSpacing/>
              <w:jc w:val="center"/>
              <w:rPr>
                <w:sz w:val="28"/>
                <w:szCs w:val="28"/>
              </w:rPr>
            </w:pPr>
          </w:p>
        </w:tc>
        <w:tc>
          <w:tcPr>
            <w:tcW w:w="4785" w:type="dxa"/>
          </w:tcPr>
          <w:p w:rsidR="00520CCA" w:rsidRPr="00520CCA" w:rsidRDefault="00520CCA" w:rsidP="00520CCA">
            <w:pPr>
              <w:pStyle w:val="ConsPlusNormal"/>
              <w:contextualSpacing/>
              <w:jc w:val="center"/>
              <w:outlineLvl w:val="0"/>
              <w:rPr>
                <w:rFonts w:ascii="Times New Roman" w:hAnsi="Times New Roman" w:cs="Times New Roman"/>
                <w:sz w:val="28"/>
                <w:szCs w:val="28"/>
              </w:rPr>
            </w:pPr>
            <w:r w:rsidRPr="00520CCA">
              <w:rPr>
                <w:rFonts w:ascii="Times New Roman" w:hAnsi="Times New Roman" w:cs="Times New Roman"/>
                <w:sz w:val="28"/>
                <w:szCs w:val="28"/>
              </w:rPr>
              <w:t>УТВЕРЖДЕНА</w:t>
            </w:r>
          </w:p>
          <w:p w:rsidR="00520CCA" w:rsidRPr="00520CCA" w:rsidRDefault="00520CCA" w:rsidP="00520CCA">
            <w:pPr>
              <w:pStyle w:val="ConsPlusNormal"/>
              <w:contextualSpacing/>
              <w:jc w:val="center"/>
              <w:rPr>
                <w:rFonts w:ascii="Times New Roman" w:hAnsi="Times New Roman" w:cs="Times New Roman"/>
                <w:sz w:val="28"/>
                <w:szCs w:val="28"/>
              </w:rPr>
            </w:pPr>
            <w:r w:rsidRPr="00520CCA">
              <w:rPr>
                <w:rFonts w:ascii="Times New Roman" w:hAnsi="Times New Roman" w:cs="Times New Roman"/>
                <w:sz w:val="28"/>
                <w:szCs w:val="28"/>
              </w:rPr>
              <w:t>постановлением администрации</w:t>
            </w:r>
          </w:p>
          <w:p w:rsidR="00520CCA" w:rsidRPr="00520CCA" w:rsidRDefault="00520CCA" w:rsidP="00520CCA">
            <w:pPr>
              <w:pStyle w:val="ConsPlusNormal"/>
              <w:contextualSpacing/>
              <w:jc w:val="center"/>
              <w:rPr>
                <w:rFonts w:ascii="Times New Roman" w:hAnsi="Times New Roman" w:cs="Times New Roman"/>
                <w:sz w:val="28"/>
                <w:szCs w:val="28"/>
              </w:rPr>
            </w:pPr>
            <w:r w:rsidRPr="00520CCA">
              <w:rPr>
                <w:rFonts w:ascii="Times New Roman" w:hAnsi="Times New Roman" w:cs="Times New Roman"/>
                <w:sz w:val="28"/>
                <w:szCs w:val="28"/>
              </w:rPr>
              <w:t xml:space="preserve">сельского поселения «Село Богородское» </w:t>
            </w:r>
          </w:p>
          <w:p w:rsidR="00E060D3" w:rsidRPr="00520CCA" w:rsidRDefault="00520CCA" w:rsidP="00520CCA">
            <w:pPr>
              <w:pStyle w:val="ConsPlusNormal"/>
              <w:contextualSpacing/>
              <w:jc w:val="center"/>
              <w:rPr>
                <w:rFonts w:ascii="Times New Roman" w:hAnsi="Times New Roman" w:cs="Times New Roman"/>
                <w:sz w:val="28"/>
                <w:szCs w:val="28"/>
              </w:rPr>
            </w:pPr>
            <w:r w:rsidRPr="00520CCA">
              <w:rPr>
                <w:rFonts w:ascii="Times New Roman" w:hAnsi="Times New Roman" w:cs="Times New Roman"/>
                <w:sz w:val="28"/>
                <w:szCs w:val="28"/>
              </w:rPr>
              <w:t>от 06.03.2018 № 19</w:t>
            </w:r>
          </w:p>
        </w:tc>
      </w:tr>
      <w:tr w:rsidR="00E060D3" w:rsidRPr="00520CCA" w:rsidTr="001F6E7F">
        <w:tc>
          <w:tcPr>
            <w:tcW w:w="4785" w:type="dxa"/>
          </w:tcPr>
          <w:p w:rsidR="00E060D3" w:rsidRPr="00520CCA" w:rsidRDefault="00E060D3" w:rsidP="00520CCA">
            <w:pPr>
              <w:autoSpaceDE w:val="0"/>
              <w:autoSpaceDN w:val="0"/>
              <w:adjustRightInd w:val="0"/>
              <w:contextualSpacing/>
              <w:jc w:val="center"/>
              <w:rPr>
                <w:sz w:val="28"/>
                <w:szCs w:val="28"/>
              </w:rPr>
            </w:pPr>
          </w:p>
        </w:tc>
        <w:tc>
          <w:tcPr>
            <w:tcW w:w="4785" w:type="dxa"/>
          </w:tcPr>
          <w:p w:rsidR="00E060D3" w:rsidRPr="00520CCA" w:rsidRDefault="00520CCA" w:rsidP="00520CCA">
            <w:pPr>
              <w:pStyle w:val="ConsPlusNormal"/>
              <w:contextualSpacing/>
              <w:jc w:val="center"/>
              <w:rPr>
                <w:rFonts w:ascii="Times New Roman" w:hAnsi="Times New Roman" w:cs="Times New Roman"/>
                <w:sz w:val="28"/>
                <w:szCs w:val="28"/>
              </w:rPr>
            </w:pPr>
            <w:r w:rsidRPr="00520CCA">
              <w:rPr>
                <w:rFonts w:ascii="Times New Roman" w:hAnsi="Times New Roman" w:cs="Times New Roman"/>
                <w:sz w:val="28"/>
                <w:szCs w:val="28"/>
              </w:rPr>
              <w:t>(с изменениями от 30.12.2019 № 176, от 18.06.2020 № 66, от 28.08.2020 № 100, от 22.03.2021 № 36</w:t>
            </w:r>
            <w:r>
              <w:rPr>
                <w:rFonts w:ascii="Times New Roman" w:hAnsi="Times New Roman" w:cs="Times New Roman"/>
                <w:sz w:val="28"/>
                <w:szCs w:val="28"/>
              </w:rPr>
              <w:t>, от 24.05.2022 № 53</w:t>
            </w:r>
            <w:r w:rsidRPr="00520CCA">
              <w:rPr>
                <w:rFonts w:ascii="Times New Roman" w:hAnsi="Times New Roman" w:cs="Times New Roman"/>
                <w:sz w:val="28"/>
                <w:szCs w:val="28"/>
              </w:rPr>
              <w:t>)</w:t>
            </w:r>
          </w:p>
        </w:tc>
      </w:tr>
    </w:tbl>
    <w:p w:rsidR="00333223" w:rsidRPr="00E060D3" w:rsidRDefault="00333223" w:rsidP="00333223">
      <w:pPr>
        <w:autoSpaceDE w:val="0"/>
        <w:autoSpaceDN w:val="0"/>
        <w:adjustRightInd w:val="0"/>
        <w:jc w:val="center"/>
        <w:rPr>
          <w:sz w:val="28"/>
          <w:szCs w:val="28"/>
        </w:rPr>
      </w:pPr>
    </w:p>
    <w:p w:rsidR="00333223" w:rsidRPr="00E060D3" w:rsidRDefault="00333223" w:rsidP="00333223">
      <w:pPr>
        <w:autoSpaceDE w:val="0"/>
        <w:autoSpaceDN w:val="0"/>
        <w:adjustRightInd w:val="0"/>
        <w:jc w:val="center"/>
        <w:rPr>
          <w:sz w:val="28"/>
          <w:szCs w:val="28"/>
        </w:rPr>
      </w:pPr>
    </w:p>
    <w:p w:rsidR="00333223" w:rsidRDefault="00333223" w:rsidP="00333223">
      <w:pPr>
        <w:autoSpaceDE w:val="0"/>
        <w:autoSpaceDN w:val="0"/>
        <w:adjustRightInd w:val="0"/>
        <w:jc w:val="center"/>
        <w:rPr>
          <w:sz w:val="28"/>
          <w:szCs w:val="28"/>
        </w:rPr>
      </w:pPr>
    </w:p>
    <w:p w:rsidR="00E060D3" w:rsidRDefault="00E060D3" w:rsidP="00333223">
      <w:pPr>
        <w:autoSpaceDE w:val="0"/>
        <w:autoSpaceDN w:val="0"/>
        <w:adjustRightInd w:val="0"/>
        <w:jc w:val="center"/>
        <w:rPr>
          <w:sz w:val="28"/>
          <w:szCs w:val="28"/>
        </w:rPr>
      </w:pPr>
    </w:p>
    <w:p w:rsidR="00E060D3" w:rsidRDefault="00E060D3" w:rsidP="00333223">
      <w:pPr>
        <w:autoSpaceDE w:val="0"/>
        <w:autoSpaceDN w:val="0"/>
        <w:adjustRightInd w:val="0"/>
        <w:jc w:val="center"/>
        <w:rPr>
          <w:sz w:val="28"/>
          <w:szCs w:val="28"/>
        </w:rPr>
      </w:pPr>
    </w:p>
    <w:p w:rsidR="00E060D3" w:rsidRDefault="00E060D3" w:rsidP="00333223">
      <w:pPr>
        <w:autoSpaceDE w:val="0"/>
        <w:autoSpaceDN w:val="0"/>
        <w:adjustRightInd w:val="0"/>
        <w:jc w:val="center"/>
        <w:rPr>
          <w:sz w:val="28"/>
          <w:szCs w:val="28"/>
        </w:rPr>
      </w:pPr>
    </w:p>
    <w:p w:rsidR="00E060D3" w:rsidRDefault="00E060D3" w:rsidP="00333223">
      <w:pPr>
        <w:autoSpaceDE w:val="0"/>
        <w:autoSpaceDN w:val="0"/>
        <w:adjustRightInd w:val="0"/>
        <w:jc w:val="center"/>
        <w:rPr>
          <w:sz w:val="28"/>
          <w:szCs w:val="28"/>
        </w:rPr>
      </w:pPr>
    </w:p>
    <w:p w:rsidR="00E060D3" w:rsidRDefault="00E060D3" w:rsidP="00333223">
      <w:pPr>
        <w:autoSpaceDE w:val="0"/>
        <w:autoSpaceDN w:val="0"/>
        <w:adjustRightInd w:val="0"/>
        <w:jc w:val="center"/>
        <w:rPr>
          <w:sz w:val="28"/>
          <w:szCs w:val="28"/>
        </w:rPr>
      </w:pPr>
    </w:p>
    <w:p w:rsidR="00E060D3" w:rsidRDefault="00E060D3" w:rsidP="00333223">
      <w:pPr>
        <w:autoSpaceDE w:val="0"/>
        <w:autoSpaceDN w:val="0"/>
        <w:adjustRightInd w:val="0"/>
        <w:jc w:val="center"/>
        <w:rPr>
          <w:sz w:val="28"/>
          <w:szCs w:val="28"/>
        </w:rPr>
      </w:pPr>
    </w:p>
    <w:p w:rsidR="00E060D3" w:rsidRDefault="00E060D3" w:rsidP="00333223">
      <w:pPr>
        <w:autoSpaceDE w:val="0"/>
        <w:autoSpaceDN w:val="0"/>
        <w:adjustRightInd w:val="0"/>
        <w:jc w:val="center"/>
        <w:rPr>
          <w:sz w:val="28"/>
          <w:szCs w:val="28"/>
        </w:rPr>
      </w:pPr>
    </w:p>
    <w:p w:rsidR="00E060D3" w:rsidRDefault="00E060D3" w:rsidP="00333223">
      <w:pPr>
        <w:autoSpaceDE w:val="0"/>
        <w:autoSpaceDN w:val="0"/>
        <w:adjustRightInd w:val="0"/>
        <w:jc w:val="center"/>
        <w:rPr>
          <w:sz w:val="28"/>
          <w:szCs w:val="28"/>
        </w:rPr>
      </w:pPr>
    </w:p>
    <w:p w:rsidR="00E060D3" w:rsidRDefault="00E060D3" w:rsidP="00333223">
      <w:pPr>
        <w:autoSpaceDE w:val="0"/>
        <w:autoSpaceDN w:val="0"/>
        <w:adjustRightInd w:val="0"/>
        <w:jc w:val="center"/>
        <w:rPr>
          <w:sz w:val="28"/>
          <w:szCs w:val="28"/>
        </w:rPr>
      </w:pPr>
    </w:p>
    <w:p w:rsidR="00E060D3" w:rsidRDefault="00E060D3" w:rsidP="00333223">
      <w:pPr>
        <w:autoSpaceDE w:val="0"/>
        <w:autoSpaceDN w:val="0"/>
        <w:adjustRightInd w:val="0"/>
        <w:jc w:val="center"/>
        <w:rPr>
          <w:sz w:val="28"/>
          <w:szCs w:val="28"/>
        </w:rPr>
      </w:pPr>
    </w:p>
    <w:p w:rsidR="00E060D3" w:rsidRDefault="00E060D3" w:rsidP="00333223">
      <w:pPr>
        <w:autoSpaceDE w:val="0"/>
        <w:autoSpaceDN w:val="0"/>
        <w:adjustRightInd w:val="0"/>
        <w:jc w:val="center"/>
        <w:rPr>
          <w:sz w:val="28"/>
          <w:szCs w:val="28"/>
        </w:rPr>
      </w:pPr>
    </w:p>
    <w:p w:rsidR="00E060D3" w:rsidRPr="00E060D3" w:rsidRDefault="00E060D3" w:rsidP="00333223">
      <w:pPr>
        <w:autoSpaceDE w:val="0"/>
        <w:autoSpaceDN w:val="0"/>
        <w:adjustRightInd w:val="0"/>
        <w:jc w:val="center"/>
        <w:rPr>
          <w:sz w:val="28"/>
          <w:szCs w:val="28"/>
        </w:rPr>
      </w:pPr>
    </w:p>
    <w:p w:rsidR="00333223" w:rsidRPr="00E060D3" w:rsidRDefault="00333223" w:rsidP="00333223">
      <w:pPr>
        <w:autoSpaceDE w:val="0"/>
        <w:autoSpaceDN w:val="0"/>
        <w:adjustRightInd w:val="0"/>
        <w:jc w:val="center"/>
        <w:rPr>
          <w:sz w:val="28"/>
          <w:szCs w:val="28"/>
        </w:rPr>
      </w:pPr>
    </w:p>
    <w:p w:rsidR="00333223" w:rsidRPr="00E060D3" w:rsidRDefault="00333223" w:rsidP="00333223">
      <w:pPr>
        <w:autoSpaceDE w:val="0"/>
        <w:autoSpaceDN w:val="0"/>
        <w:adjustRightInd w:val="0"/>
        <w:spacing w:after="120" w:line="240" w:lineRule="exact"/>
        <w:jc w:val="center"/>
        <w:rPr>
          <w:sz w:val="28"/>
          <w:szCs w:val="28"/>
        </w:rPr>
      </w:pPr>
      <w:r w:rsidRPr="00E060D3">
        <w:rPr>
          <w:sz w:val="28"/>
          <w:szCs w:val="28"/>
        </w:rPr>
        <w:t>МУНИЦИПАЛЬНАЯ ПРОГРАММА</w:t>
      </w:r>
    </w:p>
    <w:p w:rsidR="00333223" w:rsidRPr="00E060D3" w:rsidRDefault="00333223" w:rsidP="00333223">
      <w:pPr>
        <w:autoSpaceDE w:val="0"/>
        <w:autoSpaceDN w:val="0"/>
        <w:adjustRightInd w:val="0"/>
        <w:spacing w:line="240" w:lineRule="exact"/>
        <w:jc w:val="center"/>
        <w:rPr>
          <w:sz w:val="28"/>
          <w:szCs w:val="28"/>
        </w:rPr>
      </w:pPr>
      <w:r w:rsidRPr="00E060D3">
        <w:rPr>
          <w:sz w:val="28"/>
          <w:szCs w:val="28"/>
        </w:rPr>
        <w:t>«</w:t>
      </w:r>
      <w:r w:rsidR="009520D1" w:rsidRPr="00E060D3">
        <w:rPr>
          <w:sz w:val="28"/>
          <w:szCs w:val="28"/>
        </w:rPr>
        <w:t>Защита населения и территории сельского поселения «Село Богородское» от чрезвычайных ситуаций, обеспечение первичных мер пожарной безопасности, обеспечение безопасности людей на водных объектах</w:t>
      </w:r>
      <w:r w:rsidRPr="00E060D3">
        <w:rPr>
          <w:sz w:val="28"/>
          <w:szCs w:val="28"/>
        </w:rPr>
        <w:t>»</w:t>
      </w:r>
    </w:p>
    <w:p w:rsidR="00333223" w:rsidRPr="00E060D3" w:rsidRDefault="00333223" w:rsidP="00333223">
      <w:pPr>
        <w:autoSpaceDE w:val="0"/>
        <w:autoSpaceDN w:val="0"/>
        <w:adjustRightInd w:val="0"/>
        <w:jc w:val="center"/>
        <w:rPr>
          <w:sz w:val="28"/>
          <w:szCs w:val="28"/>
        </w:rPr>
      </w:pPr>
    </w:p>
    <w:p w:rsidR="00E060D3" w:rsidRDefault="00E060D3" w:rsidP="00131731">
      <w:pPr>
        <w:spacing w:line="240" w:lineRule="exact"/>
        <w:jc w:val="center"/>
        <w:rPr>
          <w:bCs/>
          <w:sz w:val="28"/>
          <w:szCs w:val="28"/>
        </w:rPr>
        <w:sectPr w:rsidR="00E060D3" w:rsidSect="00131731">
          <w:headerReference w:type="default" r:id="rId8"/>
          <w:pgSz w:w="11906" w:h="16838"/>
          <w:pgMar w:top="1134" w:right="567" w:bottom="1134" w:left="1985" w:header="709" w:footer="709" w:gutter="0"/>
          <w:pgNumType w:start="1"/>
          <w:cols w:space="708"/>
          <w:titlePg/>
          <w:docGrid w:linePitch="360"/>
        </w:sectPr>
      </w:pPr>
    </w:p>
    <w:p w:rsidR="00677644" w:rsidRPr="00E060D3" w:rsidRDefault="00677644" w:rsidP="00131731">
      <w:pPr>
        <w:spacing w:line="240" w:lineRule="exact"/>
        <w:jc w:val="center"/>
        <w:rPr>
          <w:sz w:val="28"/>
          <w:szCs w:val="28"/>
        </w:rPr>
      </w:pPr>
      <w:r w:rsidRPr="00E060D3">
        <w:rPr>
          <w:bCs/>
          <w:sz w:val="28"/>
          <w:szCs w:val="28"/>
        </w:rPr>
        <w:lastRenderedPageBreak/>
        <w:t>ПАСПОРТ</w:t>
      </w:r>
    </w:p>
    <w:p w:rsidR="00677644" w:rsidRPr="00E060D3" w:rsidRDefault="00677644" w:rsidP="00131731">
      <w:pPr>
        <w:spacing w:line="240" w:lineRule="exact"/>
        <w:jc w:val="center"/>
        <w:rPr>
          <w:sz w:val="28"/>
          <w:szCs w:val="28"/>
        </w:rPr>
      </w:pPr>
    </w:p>
    <w:p w:rsidR="00677644" w:rsidRPr="00E060D3" w:rsidRDefault="00E367AC" w:rsidP="00131731">
      <w:pPr>
        <w:spacing w:after="120" w:line="240" w:lineRule="exact"/>
        <w:jc w:val="center"/>
        <w:rPr>
          <w:sz w:val="28"/>
          <w:szCs w:val="28"/>
        </w:rPr>
      </w:pPr>
      <w:r w:rsidRPr="00E060D3">
        <w:rPr>
          <w:sz w:val="28"/>
          <w:szCs w:val="28"/>
        </w:rPr>
        <w:t>муниципальной программы «</w:t>
      </w:r>
      <w:r w:rsidR="009520D1" w:rsidRPr="00E060D3">
        <w:rPr>
          <w:sz w:val="28"/>
          <w:szCs w:val="28"/>
        </w:rPr>
        <w:t xml:space="preserve">Защита населения и территории сельского поселения «Село Богородское» от чрезвычайных ситуаций, обеспечение первичных мер пожарной безопасности, обеспечение безопасности людей </w:t>
      </w:r>
      <w:r w:rsidR="009520D1" w:rsidRPr="00E060D3">
        <w:rPr>
          <w:sz w:val="28"/>
          <w:szCs w:val="28"/>
        </w:rPr>
        <w:br/>
        <w:t>на водных объектах</w:t>
      </w:r>
      <w:r w:rsidRPr="00E060D3">
        <w:rPr>
          <w:sz w:val="28"/>
          <w:szCs w:val="28"/>
        </w:rPr>
        <w:t>»</w:t>
      </w:r>
    </w:p>
    <w:p w:rsidR="009520D1" w:rsidRPr="00E060D3" w:rsidRDefault="009520D1" w:rsidP="00131731">
      <w:pPr>
        <w:spacing w:after="120" w:line="240" w:lineRule="exact"/>
        <w:jc w:val="center"/>
        <w:rPr>
          <w:sz w:val="28"/>
          <w:szCs w:val="28"/>
        </w:rPr>
      </w:pPr>
    </w:p>
    <w:tbl>
      <w:tblPr>
        <w:tblStyle w:val="aa"/>
        <w:tblW w:w="0" w:type="auto"/>
        <w:tblLook w:val="04A0"/>
      </w:tblPr>
      <w:tblGrid>
        <w:gridCol w:w="3652"/>
        <w:gridCol w:w="5918"/>
      </w:tblGrid>
      <w:tr w:rsidR="00E367AC" w:rsidRPr="00E060D3" w:rsidTr="00131731">
        <w:tc>
          <w:tcPr>
            <w:tcW w:w="3652" w:type="dxa"/>
          </w:tcPr>
          <w:p w:rsidR="00E367AC" w:rsidRPr="00E060D3" w:rsidRDefault="00E367AC" w:rsidP="00E367AC">
            <w:pPr>
              <w:jc w:val="both"/>
              <w:rPr>
                <w:sz w:val="28"/>
                <w:szCs w:val="28"/>
              </w:rPr>
            </w:pPr>
            <w:r w:rsidRPr="00E060D3">
              <w:rPr>
                <w:sz w:val="28"/>
                <w:szCs w:val="28"/>
              </w:rPr>
              <w:t>Ответственный исполнитель Программы:</w:t>
            </w:r>
          </w:p>
        </w:tc>
        <w:tc>
          <w:tcPr>
            <w:tcW w:w="5918" w:type="dxa"/>
          </w:tcPr>
          <w:p w:rsidR="00E367AC" w:rsidRPr="00E060D3" w:rsidRDefault="00A3092B" w:rsidP="00E367AC">
            <w:pPr>
              <w:jc w:val="both"/>
              <w:rPr>
                <w:sz w:val="28"/>
                <w:szCs w:val="28"/>
              </w:rPr>
            </w:pPr>
            <w:r w:rsidRPr="00E060D3">
              <w:rPr>
                <w:sz w:val="28"/>
                <w:szCs w:val="28"/>
              </w:rPr>
              <w:t>Администрация сельского поселения «Село Богородское» Ульчского муниципального района Хабаровского края</w:t>
            </w:r>
          </w:p>
        </w:tc>
      </w:tr>
      <w:tr w:rsidR="00E367AC" w:rsidRPr="00E060D3" w:rsidTr="00131731">
        <w:tc>
          <w:tcPr>
            <w:tcW w:w="3652" w:type="dxa"/>
          </w:tcPr>
          <w:p w:rsidR="00E367AC" w:rsidRPr="00E060D3" w:rsidRDefault="00A3092B" w:rsidP="00A3092B">
            <w:pPr>
              <w:jc w:val="both"/>
              <w:rPr>
                <w:sz w:val="28"/>
                <w:szCs w:val="28"/>
              </w:rPr>
            </w:pPr>
            <w:r w:rsidRPr="00E060D3">
              <w:rPr>
                <w:sz w:val="28"/>
                <w:szCs w:val="28"/>
              </w:rPr>
              <w:t xml:space="preserve">Соисполнители Программы: </w:t>
            </w:r>
          </w:p>
        </w:tc>
        <w:tc>
          <w:tcPr>
            <w:tcW w:w="5918" w:type="dxa"/>
          </w:tcPr>
          <w:p w:rsidR="00E367AC" w:rsidRPr="00E060D3" w:rsidRDefault="00A3092B" w:rsidP="00E367AC">
            <w:pPr>
              <w:jc w:val="both"/>
              <w:rPr>
                <w:sz w:val="28"/>
                <w:szCs w:val="28"/>
              </w:rPr>
            </w:pPr>
            <w:r w:rsidRPr="00E060D3">
              <w:rPr>
                <w:sz w:val="28"/>
                <w:szCs w:val="28"/>
              </w:rPr>
              <w:t>Отсутствуют</w:t>
            </w:r>
          </w:p>
        </w:tc>
      </w:tr>
      <w:tr w:rsidR="00E367AC" w:rsidRPr="00E060D3" w:rsidTr="00131731">
        <w:tc>
          <w:tcPr>
            <w:tcW w:w="3652" w:type="dxa"/>
          </w:tcPr>
          <w:p w:rsidR="00E367AC" w:rsidRPr="00E060D3" w:rsidRDefault="00A3092B" w:rsidP="00A3092B">
            <w:pPr>
              <w:jc w:val="both"/>
              <w:rPr>
                <w:sz w:val="28"/>
                <w:szCs w:val="28"/>
              </w:rPr>
            </w:pPr>
            <w:r w:rsidRPr="00E060D3">
              <w:rPr>
                <w:sz w:val="28"/>
                <w:szCs w:val="28"/>
              </w:rPr>
              <w:t xml:space="preserve">Участники Программы: </w:t>
            </w:r>
          </w:p>
        </w:tc>
        <w:tc>
          <w:tcPr>
            <w:tcW w:w="5918" w:type="dxa"/>
          </w:tcPr>
          <w:p w:rsidR="00E367AC" w:rsidRPr="00E060D3" w:rsidRDefault="00A3092B" w:rsidP="00E367AC">
            <w:pPr>
              <w:jc w:val="both"/>
              <w:rPr>
                <w:sz w:val="28"/>
                <w:szCs w:val="28"/>
              </w:rPr>
            </w:pPr>
            <w:r w:rsidRPr="00E060D3">
              <w:rPr>
                <w:sz w:val="28"/>
                <w:szCs w:val="28"/>
              </w:rPr>
              <w:t>Отсутствуют</w:t>
            </w:r>
          </w:p>
        </w:tc>
      </w:tr>
      <w:tr w:rsidR="00E367AC" w:rsidRPr="00E060D3" w:rsidTr="00131731">
        <w:tc>
          <w:tcPr>
            <w:tcW w:w="3652" w:type="dxa"/>
          </w:tcPr>
          <w:p w:rsidR="00E367AC" w:rsidRPr="00E060D3" w:rsidRDefault="00A3092B" w:rsidP="00E367AC">
            <w:pPr>
              <w:jc w:val="both"/>
              <w:rPr>
                <w:sz w:val="28"/>
                <w:szCs w:val="28"/>
              </w:rPr>
            </w:pPr>
            <w:r w:rsidRPr="00E060D3">
              <w:rPr>
                <w:sz w:val="28"/>
                <w:szCs w:val="28"/>
              </w:rPr>
              <w:t>Цель Программы:</w:t>
            </w:r>
          </w:p>
        </w:tc>
        <w:tc>
          <w:tcPr>
            <w:tcW w:w="5918" w:type="dxa"/>
          </w:tcPr>
          <w:p w:rsidR="00E367AC" w:rsidRPr="00E060D3" w:rsidRDefault="00630B01" w:rsidP="00630B01">
            <w:pPr>
              <w:jc w:val="both"/>
              <w:rPr>
                <w:sz w:val="28"/>
                <w:szCs w:val="28"/>
              </w:rPr>
            </w:pPr>
            <w:r w:rsidRPr="00E060D3">
              <w:rPr>
                <w:sz w:val="28"/>
                <w:szCs w:val="28"/>
              </w:rPr>
              <w:t>Обеспечение безопасность жизнедеятельности населения</w:t>
            </w:r>
          </w:p>
        </w:tc>
      </w:tr>
      <w:tr w:rsidR="00E367AC" w:rsidRPr="00E060D3" w:rsidTr="00131731">
        <w:tc>
          <w:tcPr>
            <w:tcW w:w="3652" w:type="dxa"/>
          </w:tcPr>
          <w:p w:rsidR="00E367AC" w:rsidRPr="00E060D3" w:rsidRDefault="00A3092B" w:rsidP="00E367AC">
            <w:pPr>
              <w:jc w:val="both"/>
              <w:rPr>
                <w:sz w:val="28"/>
                <w:szCs w:val="28"/>
              </w:rPr>
            </w:pPr>
            <w:r w:rsidRPr="00E060D3">
              <w:rPr>
                <w:sz w:val="28"/>
                <w:szCs w:val="28"/>
              </w:rPr>
              <w:t>Задачи Программы</w:t>
            </w:r>
            <w:r w:rsidR="00BF16BC" w:rsidRPr="00E060D3">
              <w:rPr>
                <w:sz w:val="28"/>
                <w:szCs w:val="28"/>
              </w:rPr>
              <w:t>:</w:t>
            </w:r>
          </w:p>
        </w:tc>
        <w:tc>
          <w:tcPr>
            <w:tcW w:w="5918" w:type="dxa"/>
          </w:tcPr>
          <w:p w:rsidR="00E367AC" w:rsidRPr="00E060D3" w:rsidRDefault="00170A92" w:rsidP="00A3092B">
            <w:pPr>
              <w:pStyle w:val="ab"/>
              <w:numPr>
                <w:ilvl w:val="0"/>
                <w:numId w:val="5"/>
              </w:numPr>
              <w:tabs>
                <w:tab w:val="right" w:pos="317"/>
              </w:tabs>
              <w:ind w:left="0" w:firstLine="0"/>
              <w:jc w:val="both"/>
              <w:rPr>
                <w:sz w:val="28"/>
                <w:szCs w:val="28"/>
              </w:rPr>
            </w:pPr>
            <w:r w:rsidRPr="00E060D3">
              <w:rPr>
                <w:sz w:val="28"/>
                <w:szCs w:val="28"/>
              </w:rPr>
              <w:t>Участие в предупреждении и ликвидации последствий чрезвычайных</w:t>
            </w:r>
            <w:r w:rsidR="00630B01" w:rsidRPr="00E060D3">
              <w:rPr>
                <w:sz w:val="28"/>
                <w:szCs w:val="28"/>
              </w:rPr>
              <w:t xml:space="preserve"> ситуаций</w:t>
            </w:r>
            <w:r w:rsidR="00BF16BC" w:rsidRPr="00E060D3">
              <w:rPr>
                <w:sz w:val="28"/>
                <w:szCs w:val="28"/>
              </w:rPr>
              <w:t>;</w:t>
            </w:r>
          </w:p>
          <w:p w:rsidR="00A3092B" w:rsidRPr="00E060D3" w:rsidRDefault="00170A92" w:rsidP="00A3092B">
            <w:pPr>
              <w:pStyle w:val="ab"/>
              <w:numPr>
                <w:ilvl w:val="0"/>
                <w:numId w:val="5"/>
              </w:numPr>
              <w:tabs>
                <w:tab w:val="right" w:pos="317"/>
              </w:tabs>
              <w:ind w:left="0" w:firstLine="0"/>
              <w:jc w:val="both"/>
              <w:rPr>
                <w:sz w:val="28"/>
                <w:szCs w:val="28"/>
              </w:rPr>
            </w:pPr>
            <w:r w:rsidRPr="00E060D3">
              <w:rPr>
                <w:sz w:val="28"/>
                <w:szCs w:val="28"/>
              </w:rPr>
              <w:t>Обеспечение первичных мер пожарной безопасности</w:t>
            </w:r>
            <w:r w:rsidR="00BF16BC" w:rsidRPr="00E060D3">
              <w:rPr>
                <w:sz w:val="28"/>
                <w:szCs w:val="28"/>
              </w:rPr>
              <w:t>;</w:t>
            </w:r>
          </w:p>
          <w:p w:rsidR="00A3092B" w:rsidRPr="00E060D3" w:rsidRDefault="00170A92" w:rsidP="00630B01">
            <w:pPr>
              <w:pStyle w:val="ab"/>
              <w:numPr>
                <w:ilvl w:val="0"/>
                <w:numId w:val="5"/>
              </w:numPr>
              <w:tabs>
                <w:tab w:val="right" w:pos="317"/>
              </w:tabs>
              <w:ind w:left="0" w:firstLine="0"/>
              <w:jc w:val="both"/>
              <w:rPr>
                <w:sz w:val="28"/>
                <w:szCs w:val="28"/>
              </w:rPr>
            </w:pPr>
            <w:r w:rsidRPr="00E060D3">
              <w:rPr>
                <w:sz w:val="28"/>
                <w:szCs w:val="28"/>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r w:rsidR="00C10933" w:rsidRPr="00E060D3">
              <w:rPr>
                <w:sz w:val="28"/>
                <w:szCs w:val="28"/>
              </w:rPr>
              <w:t>;</w:t>
            </w:r>
          </w:p>
        </w:tc>
      </w:tr>
      <w:tr w:rsidR="00E367AC" w:rsidRPr="00E060D3" w:rsidTr="00131731">
        <w:tc>
          <w:tcPr>
            <w:tcW w:w="3652" w:type="dxa"/>
          </w:tcPr>
          <w:p w:rsidR="00E367AC" w:rsidRPr="00E060D3" w:rsidRDefault="00A3092B" w:rsidP="00E367AC">
            <w:pPr>
              <w:jc w:val="both"/>
              <w:rPr>
                <w:sz w:val="28"/>
                <w:szCs w:val="28"/>
              </w:rPr>
            </w:pPr>
            <w:r w:rsidRPr="00E060D3">
              <w:rPr>
                <w:sz w:val="28"/>
                <w:szCs w:val="28"/>
              </w:rPr>
              <w:t>Основные мероприятия Программы</w:t>
            </w:r>
            <w:r w:rsidR="00BF16BC" w:rsidRPr="00E060D3">
              <w:rPr>
                <w:sz w:val="28"/>
                <w:szCs w:val="28"/>
              </w:rPr>
              <w:t>:</w:t>
            </w:r>
          </w:p>
        </w:tc>
        <w:tc>
          <w:tcPr>
            <w:tcW w:w="5918" w:type="dxa"/>
          </w:tcPr>
          <w:p w:rsidR="00744009" w:rsidRPr="00E060D3" w:rsidRDefault="00423C2E" w:rsidP="00744009">
            <w:pPr>
              <w:pStyle w:val="ab"/>
              <w:numPr>
                <w:ilvl w:val="0"/>
                <w:numId w:val="6"/>
              </w:numPr>
              <w:tabs>
                <w:tab w:val="right" w:pos="317"/>
              </w:tabs>
              <w:ind w:left="0" w:firstLine="0"/>
              <w:jc w:val="both"/>
              <w:rPr>
                <w:sz w:val="28"/>
                <w:szCs w:val="28"/>
              </w:rPr>
            </w:pPr>
            <w:r w:rsidRPr="00E060D3">
              <w:rPr>
                <w:sz w:val="28"/>
                <w:szCs w:val="28"/>
              </w:rPr>
              <w:t>Обеспечение первичных мер пожарной безопасности</w:t>
            </w:r>
            <w:r w:rsidR="00744009" w:rsidRPr="00E060D3">
              <w:rPr>
                <w:sz w:val="28"/>
                <w:szCs w:val="28"/>
              </w:rPr>
              <w:t>;</w:t>
            </w:r>
          </w:p>
          <w:p w:rsidR="00E367AC" w:rsidRPr="00E060D3" w:rsidRDefault="00423C2E" w:rsidP="00BF16BC">
            <w:pPr>
              <w:pStyle w:val="ab"/>
              <w:numPr>
                <w:ilvl w:val="0"/>
                <w:numId w:val="6"/>
              </w:numPr>
              <w:tabs>
                <w:tab w:val="right" w:pos="317"/>
              </w:tabs>
              <w:ind w:left="0" w:firstLine="0"/>
              <w:jc w:val="both"/>
              <w:rPr>
                <w:sz w:val="28"/>
                <w:szCs w:val="28"/>
              </w:rPr>
            </w:pPr>
            <w:r w:rsidRPr="00E060D3">
              <w:rPr>
                <w:sz w:val="28"/>
                <w:szCs w:val="28"/>
              </w:rPr>
              <w:t>Защита населения и территории сельского поселения от чрезвычайных ситуаций</w:t>
            </w:r>
            <w:r w:rsidR="00744009" w:rsidRPr="00E060D3">
              <w:rPr>
                <w:sz w:val="28"/>
                <w:szCs w:val="28"/>
              </w:rPr>
              <w:t>;</w:t>
            </w:r>
          </w:p>
          <w:p w:rsidR="00BF16BC" w:rsidRPr="00E060D3" w:rsidRDefault="00423C2E" w:rsidP="00630B01">
            <w:pPr>
              <w:pStyle w:val="ab"/>
              <w:numPr>
                <w:ilvl w:val="0"/>
                <w:numId w:val="6"/>
              </w:numPr>
              <w:tabs>
                <w:tab w:val="right" w:pos="317"/>
              </w:tabs>
              <w:ind w:left="0" w:firstLine="0"/>
              <w:jc w:val="both"/>
              <w:rPr>
                <w:sz w:val="28"/>
                <w:szCs w:val="28"/>
              </w:rPr>
            </w:pPr>
            <w:r w:rsidRPr="00E060D3">
              <w:rPr>
                <w:sz w:val="28"/>
                <w:szCs w:val="28"/>
              </w:rPr>
              <w:t>Обеспечение безопасности людей</w:t>
            </w:r>
            <w:r w:rsidR="00630B01" w:rsidRPr="00E060D3">
              <w:rPr>
                <w:sz w:val="28"/>
                <w:szCs w:val="28"/>
              </w:rPr>
              <w:t xml:space="preserve"> в местах массового отдыха, в том числе</w:t>
            </w:r>
            <w:r w:rsidRPr="00E060D3">
              <w:rPr>
                <w:sz w:val="28"/>
                <w:szCs w:val="28"/>
              </w:rPr>
              <w:t xml:space="preserve"> на водных объект</w:t>
            </w:r>
            <w:r w:rsidR="00630B01" w:rsidRPr="00E060D3">
              <w:rPr>
                <w:sz w:val="28"/>
                <w:szCs w:val="28"/>
              </w:rPr>
              <w:t>ах</w:t>
            </w:r>
            <w:r w:rsidR="004F1C2B" w:rsidRPr="00E060D3">
              <w:rPr>
                <w:sz w:val="28"/>
                <w:szCs w:val="28"/>
              </w:rPr>
              <w:t>.</w:t>
            </w:r>
          </w:p>
        </w:tc>
      </w:tr>
      <w:tr w:rsidR="00E367AC" w:rsidRPr="00E060D3" w:rsidTr="004F1C2B">
        <w:tc>
          <w:tcPr>
            <w:tcW w:w="3652" w:type="dxa"/>
          </w:tcPr>
          <w:p w:rsidR="00E367AC" w:rsidRPr="00E060D3" w:rsidRDefault="00BF16BC" w:rsidP="00E367AC">
            <w:pPr>
              <w:jc w:val="both"/>
              <w:rPr>
                <w:sz w:val="28"/>
                <w:szCs w:val="28"/>
              </w:rPr>
            </w:pPr>
            <w:r w:rsidRPr="00E060D3">
              <w:rPr>
                <w:sz w:val="28"/>
                <w:szCs w:val="28"/>
              </w:rPr>
              <w:t>Подпрограммы:</w:t>
            </w:r>
          </w:p>
        </w:tc>
        <w:tc>
          <w:tcPr>
            <w:tcW w:w="5918" w:type="dxa"/>
          </w:tcPr>
          <w:p w:rsidR="00E367AC" w:rsidRPr="00E060D3" w:rsidRDefault="00BF16BC" w:rsidP="00E367AC">
            <w:pPr>
              <w:jc w:val="both"/>
              <w:rPr>
                <w:sz w:val="28"/>
                <w:szCs w:val="28"/>
              </w:rPr>
            </w:pPr>
            <w:r w:rsidRPr="00E060D3">
              <w:rPr>
                <w:sz w:val="28"/>
                <w:szCs w:val="28"/>
              </w:rPr>
              <w:t>Отсутствуют</w:t>
            </w:r>
          </w:p>
          <w:p w:rsidR="00EA5C84" w:rsidRPr="00E060D3" w:rsidRDefault="00EA5C84" w:rsidP="00E367AC">
            <w:pPr>
              <w:jc w:val="both"/>
              <w:rPr>
                <w:sz w:val="28"/>
                <w:szCs w:val="28"/>
              </w:rPr>
            </w:pPr>
          </w:p>
        </w:tc>
      </w:tr>
      <w:tr w:rsidR="00E367AC" w:rsidRPr="00E060D3" w:rsidTr="004F1C2B">
        <w:tc>
          <w:tcPr>
            <w:tcW w:w="3652" w:type="dxa"/>
          </w:tcPr>
          <w:p w:rsidR="00E367AC" w:rsidRPr="00E060D3" w:rsidRDefault="00BF16BC" w:rsidP="00E367AC">
            <w:pPr>
              <w:jc w:val="both"/>
              <w:rPr>
                <w:sz w:val="28"/>
                <w:szCs w:val="28"/>
              </w:rPr>
            </w:pPr>
            <w:r w:rsidRPr="00E060D3">
              <w:rPr>
                <w:sz w:val="28"/>
                <w:szCs w:val="28"/>
              </w:rPr>
              <w:t>Целевые индикаторы (показатели) Программы</w:t>
            </w:r>
          </w:p>
        </w:tc>
        <w:tc>
          <w:tcPr>
            <w:tcW w:w="5918" w:type="dxa"/>
          </w:tcPr>
          <w:p w:rsidR="00630B01" w:rsidRPr="00E060D3" w:rsidRDefault="00FD1EE4" w:rsidP="00B93A27">
            <w:pPr>
              <w:pStyle w:val="ab"/>
              <w:numPr>
                <w:ilvl w:val="0"/>
                <w:numId w:val="7"/>
              </w:numPr>
              <w:tabs>
                <w:tab w:val="right" w:pos="332"/>
              </w:tabs>
              <w:ind w:left="0" w:firstLine="0"/>
              <w:jc w:val="both"/>
              <w:rPr>
                <w:sz w:val="28"/>
                <w:szCs w:val="28"/>
              </w:rPr>
            </w:pPr>
            <w:r w:rsidRPr="00E060D3">
              <w:rPr>
                <w:sz w:val="28"/>
                <w:szCs w:val="28"/>
              </w:rPr>
              <w:t xml:space="preserve">Поддержание </w:t>
            </w:r>
            <w:r w:rsidR="00F1103C" w:rsidRPr="00E060D3">
              <w:rPr>
                <w:sz w:val="28"/>
                <w:szCs w:val="28"/>
              </w:rPr>
              <w:t xml:space="preserve">в исправном состоянии </w:t>
            </w:r>
            <w:r w:rsidRPr="00E060D3">
              <w:rPr>
                <w:sz w:val="28"/>
                <w:szCs w:val="28"/>
              </w:rPr>
              <w:t xml:space="preserve">источников противопожарных систем и </w:t>
            </w:r>
            <w:r w:rsidR="00F1103C" w:rsidRPr="00E060D3">
              <w:rPr>
                <w:sz w:val="28"/>
                <w:szCs w:val="28"/>
              </w:rPr>
              <w:t>оборудования</w:t>
            </w:r>
            <w:r w:rsidRPr="00E060D3">
              <w:rPr>
                <w:sz w:val="28"/>
                <w:szCs w:val="28"/>
              </w:rPr>
              <w:t>;</w:t>
            </w:r>
          </w:p>
          <w:p w:rsidR="00630B01" w:rsidRPr="00E060D3" w:rsidRDefault="00630B01" w:rsidP="00B93A27">
            <w:pPr>
              <w:pStyle w:val="ab"/>
              <w:numPr>
                <w:ilvl w:val="0"/>
                <w:numId w:val="7"/>
              </w:numPr>
              <w:tabs>
                <w:tab w:val="right" w:pos="332"/>
              </w:tabs>
              <w:ind w:left="0" w:firstLine="0"/>
              <w:jc w:val="both"/>
              <w:rPr>
                <w:sz w:val="28"/>
                <w:szCs w:val="28"/>
              </w:rPr>
            </w:pPr>
            <w:r w:rsidRPr="00E060D3">
              <w:rPr>
                <w:sz w:val="28"/>
                <w:szCs w:val="28"/>
              </w:rPr>
              <w:t>Снижение количества гибе</w:t>
            </w:r>
            <w:r w:rsidR="00FD1EE4" w:rsidRPr="00E060D3">
              <w:rPr>
                <w:sz w:val="28"/>
                <w:szCs w:val="28"/>
              </w:rPr>
              <w:t>ли людей на акватории реки Амур;</w:t>
            </w:r>
          </w:p>
          <w:p w:rsidR="00630B01" w:rsidRPr="00E060D3" w:rsidRDefault="00FD1EE4" w:rsidP="00B93A27">
            <w:pPr>
              <w:pStyle w:val="ab"/>
              <w:numPr>
                <w:ilvl w:val="0"/>
                <w:numId w:val="7"/>
              </w:numPr>
              <w:tabs>
                <w:tab w:val="right" w:pos="332"/>
              </w:tabs>
              <w:ind w:left="0" w:firstLine="0"/>
              <w:jc w:val="both"/>
              <w:rPr>
                <w:sz w:val="28"/>
                <w:szCs w:val="28"/>
              </w:rPr>
            </w:pPr>
            <w:r w:rsidRPr="00E060D3">
              <w:rPr>
                <w:sz w:val="28"/>
                <w:szCs w:val="28"/>
              </w:rPr>
              <w:t>Развитие системы информирования населения;</w:t>
            </w:r>
          </w:p>
          <w:p w:rsidR="00E367AC" w:rsidRPr="00E060D3" w:rsidRDefault="00F1103C" w:rsidP="00F1103C">
            <w:pPr>
              <w:pStyle w:val="ab"/>
              <w:numPr>
                <w:ilvl w:val="0"/>
                <w:numId w:val="7"/>
              </w:numPr>
              <w:tabs>
                <w:tab w:val="right" w:pos="332"/>
              </w:tabs>
              <w:ind w:left="0" w:firstLine="0"/>
              <w:jc w:val="both"/>
              <w:rPr>
                <w:sz w:val="28"/>
                <w:szCs w:val="28"/>
              </w:rPr>
            </w:pPr>
            <w:r w:rsidRPr="00E060D3">
              <w:rPr>
                <w:sz w:val="28"/>
                <w:szCs w:val="28"/>
              </w:rPr>
              <w:t xml:space="preserve">Обеспечение безопасного проживания </w:t>
            </w:r>
            <w:proofErr w:type="spellStart"/>
            <w:r w:rsidRPr="00E060D3">
              <w:rPr>
                <w:sz w:val="28"/>
                <w:szCs w:val="28"/>
              </w:rPr>
              <w:t>неселения</w:t>
            </w:r>
            <w:proofErr w:type="spellEnd"/>
            <w:r w:rsidRPr="00E060D3">
              <w:rPr>
                <w:sz w:val="28"/>
                <w:szCs w:val="28"/>
              </w:rPr>
              <w:t xml:space="preserve"> на территории населённого пункта.</w:t>
            </w:r>
          </w:p>
        </w:tc>
      </w:tr>
      <w:tr w:rsidR="00E367AC" w:rsidRPr="00E060D3" w:rsidTr="004F1C2B">
        <w:tc>
          <w:tcPr>
            <w:tcW w:w="3652" w:type="dxa"/>
          </w:tcPr>
          <w:p w:rsidR="00E367AC" w:rsidRPr="00E060D3" w:rsidRDefault="00B93A27" w:rsidP="00E367AC">
            <w:pPr>
              <w:jc w:val="both"/>
              <w:rPr>
                <w:sz w:val="28"/>
                <w:szCs w:val="28"/>
              </w:rPr>
            </w:pPr>
            <w:r w:rsidRPr="00E060D3">
              <w:rPr>
                <w:sz w:val="28"/>
                <w:szCs w:val="28"/>
              </w:rPr>
              <w:t>Этапы и сроки реализации Программы</w:t>
            </w:r>
          </w:p>
        </w:tc>
        <w:tc>
          <w:tcPr>
            <w:tcW w:w="5918" w:type="dxa"/>
          </w:tcPr>
          <w:p w:rsidR="00E367AC" w:rsidRPr="00E060D3" w:rsidRDefault="00B93A27" w:rsidP="00DA08B3">
            <w:pPr>
              <w:jc w:val="both"/>
              <w:rPr>
                <w:sz w:val="28"/>
                <w:szCs w:val="28"/>
              </w:rPr>
            </w:pPr>
            <w:r w:rsidRPr="00E060D3">
              <w:rPr>
                <w:sz w:val="28"/>
                <w:szCs w:val="28"/>
              </w:rPr>
              <w:t>Реализуется с 2022 по 202</w:t>
            </w:r>
            <w:r w:rsidR="00E13DF6" w:rsidRPr="00E060D3">
              <w:rPr>
                <w:sz w:val="28"/>
                <w:szCs w:val="28"/>
              </w:rPr>
              <w:t>4</w:t>
            </w:r>
            <w:r w:rsidRPr="00E060D3">
              <w:rPr>
                <w:sz w:val="28"/>
                <w:szCs w:val="28"/>
              </w:rPr>
              <w:t xml:space="preserve"> года</w:t>
            </w:r>
          </w:p>
          <w:p w:rsidR="00DA08B3" w:rsidRPr="00E060D3" w:rsidRDefault="00DA08B3" w:rsidP="00DA08B3">
            <w:pPr>
              <w:jc w:val="both"/>
              <w:rPr>
                <w:sz w:val="28"/>
                <w:szCs w:val="28"/>
              </w:rPr>
            </w:pPr>
            <w:r w:rsidRPr="00E060D3">
              <w:rPr>
                <w:bCs/>
                <w:sz w:val="28"/>
                <w:szCs w:val="28"/>
              </w:rPr>
              <w:t>Этап реализации соответствует одному году</w:t>
            </w:r>
          </w:p>
        </w:tc>
      </w:tr>
      <w:tr w:rsidR="00E367AC" w:rsidRPr="00E060D3" w:rsidTr="004F1C2B">
        <w:tc>
          <w:tcPr>
            <w:tcW w:w="3652" w:type="dxa"/>
          </w:tcPr>
          <w:p w:rsidR="00E367AC" w:rsidRPr="00E060D3" w:rsidRDefault="00B93A27" w:rsidP="00E367AC">
            <w:pPr>
              <w:jc w:val="both"/>
              <w:rPr>
                <w:sz w:val="28"/>
                <w:szCs w:val="28"/>
              </w:rPr>
            </w:pPr>
            <w:r w:rsidRPr="00E060D3">
              <w:rPr>
                <w:sz w:val="28"/>
                <w:szCs w:val="28"/>
              </w:rPr>
              <w:t xml:space="preserve">Финансовое обеспечение </w:t>
            </w:r>
            <w:r w:rsidRPr="00E060D3">
              <w:rPr>
                <w:sz w:val="28"/>
                <w:szCs w:val="28"/>
              </w:rPr>
              <w:lastRenderedPageBreak/>
              <w:t>реализации Программы</w:t>
            </w:r>
          </w:p>
        </w:tc>
        <w:tc>
          <w:tcPr>
            <w:tcW w:w="5918" w:type="dxa"/>
          </w:tcPr>
          <w:p w:rsidR="00E367AC" w:rsidRPr="00E060D3" w:rsidRDefault="007A69BB" w:rsidP="00F1103C">
            <w:pPr>
              <w:jc w:val="both"/>
              <w:rPr>
                <w:sz w:val="28"/>
                <w:szCs w:val="28"/>
              </w:rPr>
            </w:pPr>
            <w:r w:rsidRPr="00E060D3">
              <w:rPr>
                <w:sz w:val="28"/>
                <w:szCs w:val="28"/>
              </w:rPr>
              <w:lastRenderedPageBreak/>
              <w:t>- средства бюджета сельского поселения</w:t>
            </w:r>
            <w:r w:rsidR="00F1103C" w:rsidRPr="00E060D3">
              <w:rPr>
                <w:sz w:val="28"/>
                <w:szCs w:val="28"/>
              </w:rPr>
              <w:t>.</w:t>
            </w:r>
          </w:p>
        </w:tc>
      </w:tr>
      <w:tr w:rsidR="00E367AC" w:rsidRPr="00E060D3" w:rsidTr="004F1C2B">
        <w:tc>
          <w:tcPr>
            <w:tcW w:w="3652" w:type="dxa"/>
          </w:tcPr>
          <w:p w:rsidR="00E367AC" w:rsidRPr="00E060D3" w:rsidRDefault="00B93A27" w:rsidP="00E367AC">
            <w:pPr>
              <w:jc w:val="both"/>
              <w:rPr>
                <w:sz w:val="28"/>
                <w:szCs w:val="28"/>
              </w:rPr>
            </w:pPr>
            <w:r w:rsidRPr="00E060D3">
              <w:rPr>
                <w:sz w:val="28"/>
                <w:szCs w:val="28"/>
              </w:rPr>
              <w:lastRenderedPageBreak/>
              <w:t>Ожидаемый результат реализации Программы</w:t>
            </w:r>
          </w:p>
        </w:tc>
        <w:tc>
          <w:tcPr>
            <w:tcW w:w="5918" w:type="dxa"/>
          </w:tcPr>
          <w:p w:rsidR="00E367AC" w:rsidRPr="00E060D3" w:rsidRDefault="007A69BB" w:rsidP="007A69BB">
            <w:pPr>
              <w:jc w:val="both"/>
              <w:rPr>
                <w:sz w:val="28"/>
                <w:szCs w:val="28"/>
              </w:rPr>
            </w:pPr>
            <w:r w:rsidRPr="00E060D3">
              <w:rPr>
                <w:sz w:val="28"/>
                <w:szCs w:val="28"/>
              </w:rPr>
              <w:t>Комфортность и безопасность жизнедеятельности населения и хозяйствующих субъектов на территории сельского поселения «Село Богородское»</w:t>
            </w:r>
          </w:p>
        </w:tc>
      </w:tr>
    </w:tbl>
    <w:p w:rsidR="00677644" w:rsidRPr="00E060D3" w:rsidRDefault="00677644" w:rsidP="007A69BB">
      <w:pPr>
        <w:jc w:val="center"/>
        <w:rPr>
          <w:sz w:val="28"/>
          <w:szCs w:val="28"/>
        </w:rPr>
      </w:pPr>
    </w:p>
    <w:p w:rsidR="007A69BB" w:rsidRPr="00E060D3" w:rsidRDefault="00FA06BC" w:rsidP="00BE43AD">
      <w:pPr>
        <w:spacing w:line="240" w:lineRule="exact"/>
        <w:jc w:val="center"/>
        <w:rPr>
          <w:sz w:val="28"/>
          <w:szCs w:val="28"/>
        </w:rPr>
      </w:pPr>
      <w:r w:rsidRPr="00E060D3">
        <w:rPr>
          <w:sz w:val="28"/>
          <w:szCs w:val="28"/>
        </w:rPr>
        <w:t>1. </w:t>
      </w:r>
      <w:r w:rsidR="007A69BB" w:rsidRPr="00E060D3">
        <w:rPr>
          <w:sz w:val="28"/>
          <w:szCs w:val="28"/>
        </w:rPr>
        <w:t xml:space="preserve">Характеристика текущего состояния развития </w:t>
      </w:r>
      <w:r w:rsidR="00095B4D" w:rsidRPr="00E060D3">
        <w:rPr>
          <w:sz w:val="28"/>
          <w:szCs w:val="28"/>
        </w:rPr>
        <w:t>пожарной безопасности, чрезвычайных ситуаций, безопасности мест массового отдыха</w:t>
      </w:r>
      <w:r w:rsidR="00B86A8C" w:rsidRPr="00E060D3">
        <w:rPr>
          <w:sz w:val="28"/>
          <w:szCs w:val="28"/>
        </w:rPr>
        <w:t xml:space="preserve"> на территории сельского поселения</w:t>
      </w:r>
      <w:r w:rsidR="007A69BB" w:rsidRPr="00E060D3">
        <w:rPr>
          <w:sz w:val="28"/>
          <w:szCs w:val="28"/>
        </w:rPr>
        <w:t xml:space="preserve"> «Село Богородское» Ульчского муниципального района, основные проблемы</w:t>
      </w:r>
    </w:p>
    <w:p w:rsidR="007A69BB" w:rsidRPr="00E060D3" w:rsidRDefault="007A69BB" w:rsidP="007A69BB">
      <w:pPr>
        <w:jc w:val="center"/>
        <w:rPr>
          <w:sz w:val="28"/>
          <w:szCs w:val="28"/>
        </w:rPr>
      </w:pPr>
    </w:p>
    <w:p w:rsidR="003F4BC5" w:rsidRPr="00E060D3" w:rsidRDefault="00336D3A" w:rsidP="00B62B6E">
      <w:pPr>
        <w:ind w:firstLine="709"/>
        <w:jc w:val="both"/>
        <w:rPr>
          <w:sz w:val="28"/>
          <w:szCs w:val="28"/>
        </w:rPr>
      </w:pPr>
      <w:r w:rsidRPr="00E060D3">
        <w:rPr>
          <w:sz w:val="28"/>
          <w:szCs w:val="28"/>
        </w:rPr>
        <w:t>1.1. </w:t>
      </w:r>
      <w:r w:rsidR="00B62B6E" w:rsidRPr="00E060D3">
        <w:rPr>
          <w:sz w:val="28"/>
          <w:szCs w:val="28"/>
        </w:rPr>
        <w:t xml:space="preserve">Опыт ликвидации последствий аварий, катастроф и стихийных бедствий показывает необходимость повышения оперативности управления процессами предупреждения и ликвидации чрезвычайных ситуаций. На качественно новый уровень необходимо поднять готовность населения и специалистов РСЧС к действиям в чрезвычайных ситуациях. Требуют дальнейшего развития и оснащения современными техническими средствами силы РСЧС. </w:t>
      </w:r>
      <w:r w:rsidR="000F1306" w:rsidRPr="00E060D3">
        <w:rPr>
          <w:sz w:val="28"/>
          <w:szCs w:val="28"/>
        </w:rPr>
        <w:t>Наибольшую</w:t>
      </w:r>
      <w:r w:rsidR="00B62B6E" w:rsidRPr="00E060D3">
        <w:rPr>
          <w:sz w:val="28"/>
          <w:szCs w:val="28"/>
        </w:rPr>
        <w:t xml:space="preserve"> опасность представл</w:t>
      </w:r>
      <w:r w:rsidR="000F1306" w:rsidRPr="00E060D3">
        <w:rPr>
          <w:sz w:val="28"/>
          <w:szCs w:val="28"/>
        </w:rPr>
        <w:t>яе</w:t>
      </w:r>
      <w:r w:rsidR="00B62B6E" w:rsidRPr="00E060D3">
        <w:rPr>
          <w:sz w:val="28"/>
          <w:szCs w:val="28"/>
        </w:rPr>
        <w:t xml:space="preserve">т собой акватория реки Амур, так </w:t>
      </w:r>
      <w:proofErr w:type="gramStart"/>
      <w:r w:rsidR="00B62B6E" w:rsidRPr="00E060D3">
        <w:rPr>
          <w:sz w:val="28"/>
          <w:szCs w:val="28"/>
        </w:rPr>
        <w:t>как</w:t>
      </w:r>
      <w:proofErr w:type="gramEnd"/>
      <w:r w:rsidR="00B62B6E" w:rsidRPr="00E060D3">
        <w:rPr>
          <w:sz w:val="28"/>
          <w:szCs w:val="28"/>
        </w:rPr>
        <w:t xml:space="preserve"> начиная с 201</w:t>
      </w:r>
      <w:r w:rsidR="000F1306" w:rsidRPr="00E060D3">
        <w:rPr>
          <w:sz w:val="28"/>
          <w:szCs w:val="28"/>
        </w:rPr>
        <w:t>3</w:t>
      </w:r>
      <w:r w:rsidR="00B62B6E" w:rsidRPr="00E060D3">
        <w:rPr>
          <w:sz w:val="28"/>
          <w:szCs w:val="28"/>
        </w:rPr>
        <w:t xml:space="preserve"> года участились случаи подтопления населённого пункта, что делает население особо уязвимым при возникновении чрезвычайных ситуаций.</w:t>
      </w:r>
    </w:p>
    <w:p w:rsidR="00EA5C84" w:rsidRPr="00E060D3" w:rsidRDefault="00EA5C84" w:rsidP="00D87C57">
      <w:pPr>
        <w:spacing w:before="120" w:after="120"/>
        <w:jc w:val="center"/>
        <w:rPr>
          <w:sz w:val="28"/>
          <w:szCs w:val="28"/>
        </w:rPr>
      </w:pPr>
    </w:p>
    <w:p w:rsidR="00EA5C84" w:rsidRPr="00E060D3" w:rsidRDefault="00EA5C84" w:rsidP="00D87C57">
      <w:pPr>
        <w:spacing w:before="120" w:after="120"/>
        <w:jc w:val="center"/>
        <w:rPr>
          <w:sz w:val="28"/>
          <w:szCs w:val="28"/>
        </w:rPr>
      </w:pPr>
    </w:p>
    <w:p w:rsidR="00D87C57" w:rsidRPr="00E060D3" w:rsidRDefault="00D87C57" w:rsidP="00D87C57">
      <w:pPr>
        <w:spacing w:before="120" w:after="120"/>
        <w:jc w:val="center"/>
        <w:rPr>
          <w:sz w:val="28"/>
          <w:szCs w:val="28"/>
        </w:rPr>
      </w:pPr>
      <w:r w:rsidRPr="00E060D3">
        <w:rPr>
          <w:sz w:val="28"/>
          <w:szCs w:val="28"/>
        </w:rPr>
        <w:t>Практика подтопления домовладений с. Богородское</w:t>
      </w:r>
    </w:p>
    <w:tbl>
      <w:tblPr>
        <w:tblStyle w:val="aa"/>
        <w:tblW w:w="0" w:type="auto"/>
        <w:tblLayout w:type="fixed"/>
        <w:tblLook w:val="04A0"/>
      </w:tblPr>
      <w:tblGrid>
        <w:gridCol w:w="959"/>
        <w:gridCol w:w="2693"/>
        <w:gridCol w:w="610"/>
        <w:gridCol w:w="524"/>
        <w:gridCol w:w="4784"/>
      </w:tblGrid>
      <w:tr w:rsidR="000D58FA" w:rsidRPr="00E060D3" w:rsidTr="00817D32">
        <w:trPr>
          <w:tblHeader/>
        </w:trPr>
        <w:tc>
          <w:tcPr>
            <w:tcW w:w="959" w:type="dxa"/>
            <w:vMerge w:val="restart"/>
            <w:vAlign w:val="center"/>
          </w:tcPr>
          <w:p w:rsidR="000D58FA" w:rsidRPr="00E060D3" w:rsidRDefault="000D58FA" w:rsidP="003F4BC5">
            <w:pPr>
              <w:jc w:val="center"/>
              <w:rPr>
                <w:sz w:val="24"/>
                <w:szCs w:val="24"/>
              </w:rPr>
            </w:pPr>
            <w:r w:rsidRPr="00E060D3">
              <w:rPr>
                <w:sz w:val="24"/>
                <w:szCs w:val="24"/>
              </w:rPr>
              <w:t>Год</w:t>
            </w:r>
          </w:p>
        </w:tc>
        <w:tc>
          <w:tcPr>
            <w:tcW w:w="3827" w:type="dxa"/>
            <w:gridSpan w:val="3"/>
            <w:vAlign w:val="center"/>
          </w:tcPr>
          <w:p w:rsidR="000D58FA" w:rsidRPr="00E060D3" w:rsidRDefault="00817D32" w:rsidP="00817D32">
            <w:pPr>
              <w:jc w:val="center"/>
              <w:rPr>
                <w:sz w:val="24"/>
                <w:szCs w:val="24"/>
              </w:rPr>
            </w:pPr>
            <w:r w:rsidRPr="00E060D3">
              <w:rPr>
                <w:sz w:val="24"/>
                <w:szCs w:val="24"/>
              </w:rPr>
              <w:t>Объекты подверженные ЧС</w:t>
            </w:r>
          </w:p>
        </w:tc>
        <w:tc>
          <w:tcPr>
            <w:tcW w:w="4784" w:type="dxa"/>
            <w:vMerge w:val="restart"/>
            <w:vAlign w:val="center"/>
          </w:tcPr>
          <w:p w:rsidR="000D58FA" w:rsidRPr="00E060D3" w:rsidRDefault="000D58FA" w:rsidP="00817D32">
            <w:pPr>
              <w:jc w:val="center"/>
              <w:rPr>
                <w:sz w:val="24"/>
                <w:szCs w:val="24"/>
              </w:rPr>
            </w:pPr>
            <w:r w:rsidRPr="00E060D3">
              <w:rPr>
                <w:sz w:val="24"/>
                <w:szCs w:val="24"/>
              </w:rPr>
              <w:t>Степень стихийного воздействия на объект</w:t>
            </w:r>
          </w:p>
        </w:tc>
      </w:tr>
      <w:tr w:rsidR="000D58FA" w:rsidRPr="00E060D3" w:rsidTr="002973B2">
        <w:trPr>
          <w:tblHeader/>
        </w:trPr>
        <w:tc>
          <w:tcPr>
            <w:tcW w:w="959" w:type="dxa"/>
            <w:vMerge/>
            <w:vAlign w:val="center"/>
          </w:tcPr>
          <w:p w:rsidR="000D58FA" w:rsidRPr="00E060D3" w:rsidRDefault="000D58FA" w:rsidP="003F4BC5">
            <w:pPr>
              <w:jc w:val="center"/>
              <w:rPr>
                <w:sz w:val="24"/>
                <w:szCs w:val="24"/>
              </w:rPr>
            </w:pPr>
          </w:p>
        </w:tc>
        <w:tc>
          <w:tcPr>
            <w:tcW w:w="2693" w:type="dxa"/>
            <w:vAlign w:val="center"/>
          </w:tcPr>
          <w:p w:rsidR="000D58FA" w:rsidRPr="00E060D3" w:rsidRDefault="00817D32" w:rsidP="00817D32">
            <w:pPr>
              <w:jc w:val="center"/>
              <w:rPr>
                <w:sz w:val="24"/>
                <w:szCs w:val="24"/>
              </w:rPr>
            </w:pPr>
            <w:r w:rsidRPr="00E060D3">
              <w:rPr>
                <w:sz w:val="24"/>
                <w:szCs w:val="24"/>
              </w:rPr>
              <w:t>наименование</w:t>
            </w:r>
          </w:p>
        </w:tc>
        <w:tc>
          <w:tcPr>
            <w:tcW w:w="610" w:type="dxa"/>
            <w:vAlign w:val="center"/>
          </w:tcPr>
          <w:p w:rsidR="000D58FA" w:rsidRPr="00E060D3" w:rsidRDefault="00817D32" w:rsidP="002973B2">
            <w:pPr>
              <w:jc w:val="center"/>
              <w:rPr>
                <w:sz w:val="24"/>
                <w:szCs w:val="24"/>
              </w:rPr>
            </w:pPr>
            <w:r w:rsidRPr="00E060D3">
              <w:rPr>
                <w:sz w:val="24"/>
                <w:szCs w:val="24"/>
              </w:rPr>
              <w:t>шт.</w:t>
            </w:r>
          </w:p>
        </w:tc>
        <w:tc>
          <w:tcPr>
            <w:tcW w:w="524" w:type="dxa"/>
            <w:vAlign w:val="center"/>
          </w:tcPr>
          <w:p w:rsidR="000D58FA" w:rsidRPr="00E060D3" w:rsidRDefault="000D58FA" w:rsidP="00817D32">
            <w:pPr>
              <w:jc w:val="center"/>
              <w:rPr>
                <w:sz w:val="24"/>
                <w:szCs w:val="24"/>
              </w:rPr>
            </w:pPr>
          </w:p>
        </w:tc>
        <w:tc>
          <w:tcPr>
            <w:tcW w:w="4784" w:type="dxa"/>
            <w:vMerge/>
          </w:tcPr>
          <w:p w:rsidR="000D58FA" w:rsidRPr="00E060D3" w:rsidRDefault="000D58FA" w:rsidP="00B62B6E">
            <w:pPr>
              <w:jc w:val="both"/>
              <w:rPr>
                <w:sz w:val="24"/>
                <w:szCs w:val="24"/>
              </w:rPr>
            </w:pPr>
          </w:p>
        </w:tc>
      </w:tr>
      <w:tr w:rsidR="002973B2" w:rsidRPr="00E060D3" w:rsidTr="002973B2">
        <w:tc>
          <w:tcPr>
            <w:tcW w:w="959" w:type="dxa"/>
            <w:vMerge w:val="restart"/>
            <w:vAlign w:val="center"/>
          </w:tcPr>
          <w:p w:rsidR="002973B2" w:rsidRPr="00E060D3" w:rsidRDefault="002973B2" w:rsidP="003F4BC5">
            <w:pPr>
              <w:jc w:val="center"/>
              <w:rPr>
                <w:sz w:val="24"/>
                <w:szCs w:val="24"/>
              </w:rPr>
            </w:pPr>
            <w:r w:rsidRPr="00E060D3">
              <w:rPr>
                <w:sz w:val="24"/>
                <w:szCs w:val="24"/>
              </w:rPr>
              <w:t>2013</w:t>
            </w:r>
          </w:p>
        </w:tc>
        <w:tc>
          <w:tcPr>
            <w:tcW w:w="2693" w:type="dxa"/>
          </w:tcPr>
          <w:p w:rsidR="002973B2" w:rsidRPr="00E060D3" w:rsidRDefault="002973B2" w:rsidP="00B62B6E">
            <w:pPr>
              <w:jc w:val="both"/>
              <w:rPr>
                <w:sz w:val="24"/>
                <w:szCs w:val="24"/>
              </w:rPr>
            </w:pPr>
            <w:r w:rsidRPr="00E060D3">
              <w:rPr>
                <w:sz w:val="24"/>
                <w:szCs w:val="24"/>
              </w:rPr>
              <w:t>домовладение</w:t>
            </w:r>
          </w:p>
        </w:tc>
        <w:tc>
          <w:tcPr>
            <w:tcW w:w="610" w:type="dxa"/>
            <w:vAlign w:val="center"/>
          </w:tcPr>
          <w:p w:rsidR="002973B2" w:rsidRPr="00E060D3" w:rsidRDefault="002973B2" w:rsidP="002973B2">
            <w:pPr>
              <w:jc w:val="center"/>
              <w:rPr>
                <w:sz w:val="24"/>
                <w:szCs w:val="24"/>
              </w:rPr>
            </w:pPr>
            <w:r w:rsidRPr="00E060D3">
              <w:rPr>
                <w:sz w:val="24"/>
                <w:szCs w:val="24"/>
              </w:rPr>
              <w:t>19</w:t>
            </w:r>
          </w:p>
        </w:tc>
        <w:tc>
          <w:tcPr>
            <w:tcW w:w="524" w:type="dxa"/>
          </w:tcPr>
          <w:p w:rsidR="002973B2" w:rsidRPr="00E060D3" w:rsidRDefault="002973B2" w:rsidP="00B62B6E">
            <w:pPr>
              <w:jc w:val="both"/>
              <w:rPr>
                <w:sz w:val="24"/>
                <w:szCs w:val="24"/>
              </w:rPr>
            </w:pPr>
          </w:p>
        </w:tc>
        <w:tc>
          <w:tcPr>
            <w:tcW w:w="4784" w:type="dxa"/>
          </w:tcPr>
          <w:p w:rsidR="002973B2" w:rsidRPr="00E060D3" w:rsidRDefault="002973B2" w:rsidP="00AE5974">
            <w:pPr>
              <w:jc w:val="both"/>
              <w:rPr>
                <w:sz w:val="24"/>
                <w:szCs w:val="24"/>
              </w:rPr>
            </w:pPr>
            <w:r w:rsidRPr="00E060D3">
              <w:rPr>
                <w:sz w:val="24"/>
                <w:szCs w:val="24"/>
              </w:rPr>
              <w:t>Подтопление участков и фундамента</w:t>
            </w:r>
          </w:p>
        </w:tc>
      </w:tr>
      <w:tr w:rsidR="002973B2" w:rsidRPr="00E060D3" w:rsidTr="002973B2">
        <w:tc>
          <w:tcPr>
            <w:tcW w:w="959" w:type="dxa"/>
            <w:vMerge/>
            <w:vAlign w:val="center"/>
          </w:tcPr>
          <w:p w:rsidR="002973B2" w:rsidRPr="00E060D3" w:rsidRDefault="002973B2" w:rsidP="003F4BC5">
            <w:pPr>
              <w:jc w:val="center"/>
              <w:rPr>
                <w:sz w:val="24"/>
                <w:szCs w:val="24"/>
              </w:rPr>
            </w:pPr>
          </w:p>
        </w:tc>
        <w:tc>
          <w:tcPr>
            <w:tcW w:w="2693" w:type="dxa"/>
          </w:tcPr>
          <w:p w:rsidR="002973B2" w:rsidRPr="00E060D3" w:rsidRDefault="002973B2" w:rsidP="00B62B6E">
            <w:pPr>
              <w:jc w:val="both"/>
              <w:rPr>
                <w:sz w:val="24"/>
                <w:szCs w:val="24"/>
              </w:rPr>
            </w:pPr>
            <w:r w:rsidRPr="00E060D3">
              <w:rPr>
                <w:sz w:val="24"/>
                <w:szCs w:val="24"/>
              </w:rPr>
              <w:t>земельные участки</w:t>
            </w:r>
          </w:p>
        </w:tc>
        <w:tc>
          <w:tcPr>
            <w:tcW w:w="610" w:type="dxa"/>
            <w:vAlign w:val="center"/>
          </w:tcPr>
          <w:p w:rsidR="002973B2" w:rsidRPr="00E060D3" w:rsidRDefault="002973B2" w:rsidP="002973B2">
            <w:pPr>
              <w:jc w:val="center"/>
              <w:rPr>
                <w:sz w:val="24"/>
                <w:szCs w:val="24"/>
              </w:rPr>
            </w:pPr>
            <w:r w:rsidRPr="00E060D3">
              <w:rPr>
                <w:sz w:val="24"/>
                <w:szCs w:val="24"/>
              </w:rPr>
              <w:t>3</w:t>
            </w:r>
          </w:p>
        </w:tc>
        <w:tc>
          <w:tcPr>
            <w:tcW w:w="524" w:type="dxa"/>
          </w:tcPr>
          <w:p w:rsidR="002973B2" w:rsidRPr="00E060D3" w:rsidRDefault="002973B2" w:rsidP="00B62B6E">
            <w:pPr>
              <w:jc w:val="both"/>
              <w:rPr>
                <w:sz w:val="24"/>
                <w:szCs w:val="24"/>
              </w:rPr>
            </w:pPr>
          </w:p>
        </w:tc>
        <w:tc>
          <w:tcPr>
            <w:tcW w:w="4784" w:type="dxa"/>
          </w:tcPr>
          <w:p w:rsidR="002973B2" w:rsidRPr="00E060D3" w:rsidRDefault="002973B2" w:rsidP="00267373">
            <w:pPr>
              <w:jc w:val="both"/>
              <w:rPr>
                <w:sz w:val="24"/>
                <w:szCs w:val="24"/>
              </w:rPr>
            </w:pPr>
            <w:r w:rsidRPr="00E060D3">
              <w:rPr>
                <w:sz w:val="24"/>
                <w:szCs w:val="24"/>
              </w:rPr>
              <w:t xml:space="preserve">Подтопление </w:t>
            </w:r>
            <w:r w:rsidR="00D87C57" w:rsidRPr="00E060D3">
              <w:rPr>
                <w:sz w:val="24"/>
                <w:szCs w:val="24"/>
              </w:rPr>
              <w:t>садово-</w:t>
            </w:r>
            <w:r w:rsidR="00267373" w:rsidRPr="00E060D3">
              <w:rPr>
                <w:sz w:val="24"/>
                <w:szCs w:val="24"/>
              </w:rPr>
              <w:t>овощных культур</w:t>
            </w:r>
          </w:p>
        </w:tc>
      </w:tr>
      <w:tr w:rsidR="00267373" w:rsidRPr="00E060D3" w:rsidTr="002973B2">
        <w:tc>
          <w:tcPr>
            <w:tcW w:w="959" w:type="dxa"/>
            <w:vMerge w:val="restart"/>
            <w:vAlign w:val="center"/>
          </w:tcPr>
          <w:p w:rsidR="00267373" w:rsidRPr="00E060D3" w:rsidRDefault="00267373" w:rsidP="003F4BC5">
            <w:pPr>
              <w:jc w:val="center"/>
              <w:rPr>
                <w:sz w:val="24"/>
                <w:szCs w:val="24"/>
              </w:rPr>
            </w:pPr>
            <w:r w:rsidRPr="00E060D3">
              <w:rPr>
                <w:sz w:val="24"/>
                <w:szCs w:val="24"/>
              </w:rPr>
              <w:t>2019</w:t>
            </w:r>
          </w:p>
        </w:tc>
        <w:tc>
          <w:tcPr>
            <w:tcW w:w="2693" w:type="dxa"/>
          </w:tcPr>
          <w:p w:rsidR="00267373" w:rsidRPr="00E060D3" w:rsidRDefault="00267373" w:rsidP="00B62B6E">
            <w:pPr>
              <w:jc w:val="both"/>
              <w:rPr>
                <w:sz w:val="24"/>
                <w:szCs w:val="24"/>
              </w:rPr>
            </w:pPr>
            <w:r w:rsidRPr="00E060D3">
              <w:rPr>
                <w:sz w:val="24"/>
                <w:szCs w:val="24"/>
              </w:rPr>
              <w:t>домовладение</w:t>
            </w:r>
          </w:p>
        </w:tc>
        <w:tc>
          <w:tcPr>
            <w:tcW w:w="610" w:type="dxa"/>
            <w:vAlign w:val="center"/>
          </w:tcPr>
          <w:p w:rsidR="00267373" w:rsidRPr="00E060D3" w:rsidRDefault="00267373" w:rsidP="002973B2">
            <w:pPr>
              <w:jc w:val="center"/>
              <w:rPr>
                <w:sz w:val="24"/>
                <w:szCs w:val="24"/>
              </w:rPr>
            </w:pPr>
            <w:r w:rsidRPr="00E060D3">
              <w:rPr>
                <w:sz w:val="24"/>
                <w:szCs w:val="24"/>
              </w:rPr>
              <w:t>18</w:t>
            </w:r>
          </w:p>
        </w:tc>
        <w:tc>
          <w:tcPr>
            <w:tcW w:w="524" w:type="dxa"/>
          </w:tcPr>
          <w:p w:rsidR="00267373" w:rsidRPr="00E060D3" w:rsidRDefault="00267373" w:rsidP="00B62B6E">
            <w:pPr>
              <w:jc w:val="both"/>
              <w:rPr>
                <w:sz w:val="24"/>
                <w:szCs w:val="24"/>
              </w:rPr>
            </w:pPr>
          </w:p>
        </w:tc>
        <w:tc>
          <w:tcPr>
            <w:tcW w:w="4784" w:type="dxa"/>
          </w:tcPr>
          <w:p w:rsidR="00267373" w:rsidRPr="00E060D3" w:rsidRDefault="00267373" w:rsidP="00817D32">
            <w:pPr>
              <w:jc w:val="both"/>
              <w:rPr>
                <w:sz w:val="24"/>
                <w:szCs w:val="24"/>
              </w:rPr>
            </w:pPr>
            <w:r w:rsidRPr="00E060D3">
              <w:rPr>
                <w:sz w:val="24"/>
                <w:szCs w:val="24"/>
              </w:rPr>
              <w:t>Подтопление участков и фундамента</w:t>
            </w:r>
          </w:p>
        </w:tc>
      </w:tr>
      <w:tr w:rsidR="00267373" w:rsidRPr="00E060D3" w:rsidTr="002973B2">
        <w:tc>
          <w:tcPr>
            <w:tcW w:w="959" w:type="dxa"/>
            <w:vMerge/>
            <w:vAlign w:val="center"/>
          </w:tcPr>
          <w:p w:rsidR="00267373" w:rsidRPr="00E060D3" w:rsidRDefault="00267373" w:rsidP="003F4BC5">
            <w:pPr>
              <w:jc w:val="center"/>
              <w:rPr>
                <w:sz w:val="24"/>
                <w:szCs w:val="24"/>
              </w:rPr>
            </w:pPr>
          </w:p>
        </w:tc>
        <w:tc>
          <w:tcPr>
            <w:tcW w:w="2693" w:type="dxa"/>
          </w:tcPr>
          <w:p w:rsidR="00267373" w:rsidRPr="00E060D3" w:rsidRDefault="00267373" w:rsidP="00B62B6E">
            <w:pPr>
              <w:jc w:val="both"/>
              <w:rPr>
                <w:sz w:val="24"/>
                <w:szCs w:val="24"/>
              </w:rPr>
            </w:pPr>
            <w:r w:rsidRPr="00E060D3">
              <w:rPr>
                <w:sz w:val="24"/>
                <w:szCs w:val="24"/>
              </w:rPr>
              <w:t>земельные участки</w:t>
            </w:r>
          </w:p>
        </w:tc>
        <w:tc>
          <w:tcPr>
            <w:tcW w:w="610" w:type="dxa"/>
            <w:vAlign w:val="center"/>
          </w:tcPr>
          <w:p w:rsidR="00267373" w:rsidRPr="00E060D3" w:rsidRDefault="00267373" w:rsidP="002973B2">
            <w:pPr>
              <w:jc w:val="center"/>
              <w:rPr>
                <w:sz w:val="24"/>
                <w:szCs w:val="24"/>
              </w:rPr>
            </w:pPr>
            <w:r w:rsidRPr="00E060D3">
              <w:rPr>
                <w:sz w:val="24"/>
                <w:szCs w:val="24"/>
              </w:rPr>
              <w:t>6</w:t>
            </w:r>
          </w:p>
        </w:tc>
        <w:tc>
          <w:tcPr>
            <w:tcW w:w="524" w:type="dxa"/>
          </w:tcPr>
          <w:p w:rsidR="00267373" w:rsidRPr="00E060D3" w:rsidRDefault="00267373" w:rsidP="00B62B6E">
            <w:pPr>
              <w:jc w:val="both"/>
              <w:rPr>
                <w:sz w:val="24"/>
                <w:szCs w:val="24"/>
              </w:rPr>
            </w:pPr>
          </w:p>
        </w:tc>
        <w:tc>
          <w:tcPr>
            <w:tcW w:w="4784" w:type="dxa"/>
          </w:tcPr>
          <w:p w:rsidR="00267373" w:rsidRPr="00E060D3" w:rsidRDefault="00267373" w:rsidP="00B62B6E">
            <w:pPr>
              <w:jc w:val="both"/>
              <w:rPr>
                <w:sz w:val="24"/>
                <w:szCs w:val="24"/>
              </w:rPr>
            </w:pPr>
            <w:r w:rsidRPr="00E060D3">
              <w:rPr>
                <w:sz w:val="24"/>
                <w:szCs w:val="24"/>
              </w:rPr>
              <w:t xml:space="preserve">Подтопление </w:t>
            </w:r>
            <w:r w:rsidR="00D87C57" w:rsidRPr="00E060D3">
              <w:rPr>
                <w:sz w:val="24"/>
                <w:szCs w:val="24"/>
              </w:rPr>
              <w:t>садово-</w:t>
            </w:r>
            <w:r w:rsidRPr="00E060D3">
              <w:rPr>
                <w:sz w:val="24"/>
                <w:szCs w:val="24"/>
              </w:rPr>
              <w:t>овощных культур</w:t>
            </w:r>
          </w:p>
        </w:tc>
      </w:tr>
    </w:tbl>
    <w:p w:rsidR="00B62B6E" w:rsidRPr="00E060D3" w:rsidRDefault="00B62B6E" w:rsidP="00B86A8C">
      <w:pPr>
        <w:spacing w:before="120"/>
        <w:ind w:firstLine="709"/>
        <w:jc w:val="both"/>
        <w:rPr>
          <w:sz w:val="28"/>
          <w:szCs w:val="28"/>
        </w:rPr>
      </w:pPr>
      <w:r w:rsidRPr="00E060D3">
        <w:rPr>
          <w:sz w:val="28"/>
          <w:szCs w:val="28"/>
        </w:rPr>
        <w:t>Кардинальное решение проблемы защиты населения и территорий Российской Федерации от чрезвычайных ситуаций техногенного и природного характера и уменьшение их социально-экономических и экологических последствий возможно только с осуществлением комплекса мероприятий по предупреждению и обеспечению готовности к действиям в чрезвычайных ситуациях.</w:t>
      </w:r>
    </w:p>
    <w:p w:rsidR="00B62B6E" w:rsidRPr="00E060D3" w:rsidRDefault="00336D3A" w:rsidP="00336D3A">
      <w:pPr>
        <w:ind w:firstLine="709"/>
        <w:jc w:val="both"/>
        <w:rPr>
          <w:sz w:val="28"/>
          <w:szCs w:val="28"/>
        </w:rPr>
      </w:pPr>
      <w:r w:rsidRPr="00E060D3">
        <w:rPr>
          <w:sz w:val="28"/>
          <w:szCs w:val="28"/>
        </w:rPr>
        <w:t>1.2. Основными причинами возникновения пожаров и гибели людей являются неосторожное обращение с огнем, нарушение правил пожарной безопасности при эксплуатации электроприборов и неисправность печного отопления. Вместе с тем подавляющая часть населения не имеет четкого представления о реальной опасности пожаров, поскольку система мер по противопожарной пропаганде и обучению мерам пожарной безопасности недостаточна.</w:t>
      </w:r>
    </w:p>
    <w:p w:rsidR="00A97167" w:rsidRPr="00E060D3" w:rsidRDefault="00A97167" w:rsidP="00095B4D">
      <w:pPr>
        <w:spacing w:before="120" w:after="120"/>
        <w:jc w:val="center"/>
        <w:rPr>
          <w:sz w:val="28"/>
          <w:szCs w:val="28"/>
        </w:rPr>
      </w:pPr>
      <w:r w:rsidRPr="00E060D3">
        <w:rPr>
          <w:sz w:val="28"/>
          <w:szCs w:val="28"/>
        </w:rPr>
        <w:lastRenderedPageBreak/>
        <w:t>Информация о пожарах, произошедших на территории поселения</w:t>
      </w:r>
      <w:r w:rsidR="00383039" w:rsidRPr="00E060D3">
        <w:rPr>
          <w:sz w:val="28"/>
          <w:szCs w:val="28"/>
        </w:rPr>
        <w:t xml:space="preserve">, </w:t>
      </w:r>
      <w:proofErr w:type="gramStart"/>
      <w:r w:rsidR="00383039" w:rsidRPr="00E060D3">
        <w:rPr>
          <w:sz w:val="28"/>
          <w:szCs w:val="28"/>
        </w:rPr>
        <w:t>согласно сведений</w:t>
      </w:r>
      <w:proofErr w:type="gramEnd"/>
      <w:r w:rsidR="00383039" w:rsidRPr="00E060D3">
        <w:rPr>
          <w:sz w:val="28"/>
          <w:szCs w:val="28"/>
        </w:rPr>
        <w:t xml:space="preserve"> КГКУ «Управление по делам гражданской обороны, чрезвычайным ситуациям и пожарной безопасности Хабаровского края» 4 отряд противопожарной службы Хабаровского края:</w:t>
      </w:r>
    </w:p>
    <w:tbl>
      <w:tblPr>
        <w:tblStyle w:val="aa"/>
        <w:tblW w:w="0" w:type="auto"/>
        <w:tblLook w:val="04A0"/>
      </w:tblPr>
      <w:tblGrid>
        <w:gridCol w:w="957"/>
        <w:gridCol w:w="957"/>
        <w:gridCol w:w="957"/>
        <w:gridCol w:w="957"/>
        <w:gridCol w:w="957"/>
        <w:gridCol w:w="957"/>
        <w:gridCol w:w="957"/>
        <w:gridCol w:w="957"/>
        <w:gridCol w:w="957"/>
        <w:gridCol w:w="957"/>
      </w:tblGrid>
      <w:tr w:rsidR="00383039" w:rsidRPr="00E060D3" w:rsidTr="00267373">
        <w:tc>
          <w:tcPr>
            <w:tcW w:w="957" w:type="dxa"/>
            <w:vMerge w:val="restart"/>
            <w:vAlign w:val="center"/>
          </w:tcPr>
          <w:p w:rsidR="00383039" w:rsidRPr="00E060D3" w:rsidRDefault="00383039" w:rsidP="000D0A26">
            <w:pPr>
              <w:ind w:left="-57" w:right="-57"/>
              <w:jc w:val="center"/>
              <w:rPr>
                <w:sz w:val="24"/>
                <w:szCs w:val="24"/>
              </w:rPr>
            </w:pPr>
            <w:bookmarkStart w:id="0" w:name="OLE_LINK1"/>
            <w:r w:rsidRPr="00E060D3">
              <w:rPr>
                <w:sz w:val="24"/>
                <w:szCs w:val="24"/>
              </w:rPr>
              <w:t>Год</w:t>
            </w:r>
          </w:p>
        </w:tc>
        <w:tc>
          <w:tcPr>
            <w:tcW w:w="8613" w:type="dxa"/>
            <w:gridSpan w:val="9"/>
            <w:vAlign w:val="center"/>
          </w:tcPr>
          <w:p w:rsidR="00383039" w:rsidRPr="00E060D3" w:rsidRDefault="00383039" w:rsidP="000D0A26">
            <w:pPr>
              <w:ind w:left="-57" w:right="-57"/>
              <w:jc w:val="center"/>
              <w:rPr>
                <w:sz w:val="24"/>
                <w:szCs w:val="24"/>
              </w:rPr>
            </w:pPr>
            <w:r w:rsidRPr="00E060D3">
              <w:rPr>
                <w:sz w:val="24"/>
                <w:szCs w:val="24"/>
              </w:rPr>
              <w:t>Количество пожаров, произоше</w:t>
            </w:r>
            <w:r w:rsidR="006B5388" w:rsidRPr="00E060D3">
              <w:rPr>
                <w:sz w:val="24"/>
                <w:szCs w:val="24"/>
              </w:rPr>
              <w:t>дших на территории с. Богородское</w:t>
            </w:r>
          </w:p>
        </w:tc>
      </w:tr>
      <w:tr w:rsidR="000D0A26" w:rsidRPr="00E060D3" w:rsidTr="000D0A26">
        <w:tc>
          <w:tcPr>
            <w:tcW w:w="957" w:type="dxa"/>
            <w:vMerge/>
            <w:vAlign w:val="center"/>
          </w:tcPr>
          <w:p w:rsidR="000D0A26" w:rsidRPr="00E060D3" w:rsidRDefault="000D0A26" w:rsidP="000D0A26">
            <w:pPr>
              <w:ind w:left="-57" w:right="-57"/>
              <w:jc w:val="center"/>
              <w:rPr>
                <w:sz w:val="24"/>
                <w:szCs w:val="24"/>
              </w:rPr>
            </w:pPr>
          </w:p>
        </w:tc>
        <w:tc>
          <w:tcPr>
            <w:tcW w:w="957" w:type="dxa"/>
            <w:vAlign w:val="center"/>
          </w:tcPr>
          <w:p w:rsidR="000D0A26" w:rsidRPr="00E060D3" w:rsidRDefault="000D0A26" w:rsidP="000D0A26">
            <w:pPr>
              <w:ind w:left="-57" w:right="-57"/>
              <w:jc w:val="center"/>
              <w:rPr>
                <w:b/>
                <w:sz w:val="24"/>
                <w:szCs w:val="24"/>
              </w:rPr>
            </w:pPr>
            <w:r w:rsidRPr="00E060D3">
              <w:rPr>
                <w:b/>
                <w:sz w:val="24"/>
                <w:szCs w:val="24"/>
              </w:rPr>
              <w:t>Всего</w:t>
            </w:r>
          </w:p>
        </w:tc>
        <w:tc>
          <w:tcPr>
            <w:tcW w:w="957" w:type="dxa"/>
            <w:vAlign w:val="center"/>
          </w:tcPr>
          <w:p w:rsidR="000D0A26" w:rsidRPr="00E060D3" w:rsidRDefault="00F53F0D" w:rsidP="00613C1D">
            <w:pPr>
              <w:ind w:left="-57" w:right="-57"/>
              <w:jc w:val="center"/>
              <w:rPr>
                <w:sz w:val="24"/>
                <w:szCs w:val="24"/>
              </w:rPr>
            </w:pPr>
            <w:r w:rsidRPr="00E060D3">
              <w:rPr>
                <w:sz w:val="24"/>
                <w:szCs w:val="24"/>
              </w:rPr>
              <w:t>ДЖ</w:t>
            </w:r>
          </w:p>
        </w:tc>
        <w:tc>
          <w:tcPr>
            <w:tcW w:w="957" w:type="dxa"/>
            <w:vAlign w:val="center"/>
          </w:tcPr>
          <w:p w:rsidR="000D0A26" w:rsidRPr="00E060D3" w:rsidRDefault="00613C1D" w:rsidP="000D0A26">
            <w:pPr>
              <w:ind w:left="-57" w:right="-57"/>
              <w:jc w:val="center"/>
              <w:rPr>
                <w:sz w:val="24"/>
                <w:szCs w:val="24"/>
              </w:rPr>
            </w:pPr>
            <w:r w:rsidRPr="00E060D3">
              <w:rPr>
                <w:sz w:val="24"/>
                <w:szCs w:val="24"/>
              </w:rPr>
              <w:t>НП/БП</w:t>
            </w:r>
          </w:p>
        </w:tc>
        <w:tc>
          <w:tcPr>
            <w:tcW w:w="957" w:type="dxa"/>
            <w:vAlign w:val="center"/>
          </w:tcPr>
          <w:p w:rsidR="000D0A26" w:rsidRPr="00E060D3" w:rsidRDefault="00613C1D" w:rsidP="00613C1D">
            <w:pPr>
              <w:ind w:left="-57" w:right="-57"/>
              <w:jc w:val="center"/>
              <w:rPr>
                <w:sz w:val="24"/>
                <w:szCs w:val="24"/>
              </w:rPr>
            </w:pPr>
            <w:r w:rsidRPr="00E060D3">
              <w:rPr>
                <w:sz w:val="24"/>
                <w:szCs w:val="24"/>
              </w:rPr>
              <w:t>ОП/ОТ</w:t>
            </w:r>
          </w:p>
        </w:tc>
        <w:tc>
          <w:tcPr>
            <w:tcW w:w="957" w:type="dxa"/>
            <w:vAlign w:val="center"/>
          </w:tcPr>
          <w:p w:rsidR="000D0A26" w:rsidRPr="00E060D3" w:rsidRDefault="00613C1D" w:rsidP="000D0A26">
            <w:pPr>
              <w:ind w:left="-57" w:right="-57"/>
              <w:jc w:val="center"/>
              <w:rPr>
                <w:sz w:val="24"/>
                <w:szCs w:val="24"/>
              </w:rPr>
            </w:pPr>
            <w:r w:rsidRPr="00E060D3">
              <w:rPr>
                <w:sz w:val="24"/>
                <w:szCs w:val="24"/>
              </w:rPr>
              <w:t>АЗ</w:t>
            </w:r>
          </w:p>
        </w:tc>
        <w:tc>
          <w:tcPr>
            <w:tcW w:w="957" w:type="dxa"/>
            <w:vAlign w:val="center"/>
          </w:tcPr>
          <w:p w:rsidR="000D0A26" w:rsidRPr="00E060D3" w:rsidRDefault="00613C1D" w:rsidP="000D0A26">
            <w:pPr>
              <w:ind w:left="-57" w:right="-57"/>
              <w:jc w:val="center"/>
              <w:rPr>
                <w:sz w:val="24"/>
                <w:szCs w:val="24"/>
              </w:rPr>
            </w:pPr>
            <w:r w:rsidRPr="00E060D3">
              <w:rPr>
                <w:sz w:val="24"/>
                <w:szCs w:val="24"/>
              </w:rPr>
              <w:t>АТ</w:t>
            </w:r>
          </w:p>
        </w:tc>
        <w:tc>
          <w:tcPr>
            <w:tcW w:w="957" w:type="dxa"/>
            <w:vAlign w:val="center"/>
          </w:tcPr>
          <w:p w:rsidR="000D0A26" w:rsidRPr="00E060D3" w:rsidRDefault="00613C1D" w:rsidP="000D0A26">
            <w:pPr>
              <w:ind w:left="-57" w:right="-57"/>
              <w:jc w:val="center"/>
              <w:rPr>
                <w:sz w:val="24"/>
                <w:szCs w:val="24"/>
              </w:rPr>
            </w:pPr>
            <w:r w:rsidRPr="00E060D3">
              <w:rPr>
                <w:sz w:val="24"/>
                <w:szCs w:val="24"/>
              </w:rPr>
              <w:t>ЛТ/ЛП</w:t>
            </w:r>
          </w:p>
        </w:tc>
        <w:tc>
          <w:tcPr>
            <w:tcW w:w="957" w:type="dxa"/>
            <w:vAlign w:val="center"/>
          </w:tcPr>
          <w:p w:rsidR="000D0A26" w:rsidRPr="00E060D3" w:rsidRDefault="00613C1D" w:rsidP="000D0A26">
            <w:pPr>
              <w:ind w:left="-57" w:right="-57"/>
              <w:jc w:val="center"/>
              <w:rPr>
                <w:sz w:val="24"/>
                <w:szCs w:val="24"/>
              </w:rPr>
            </w:pPr>
            <w:r w:rsidRPr="00E060D3">
              <w:rPr>
                <w:sz w:val="24"/>
                <w:szCs w:val="24"/>
              </w:rPr>
              <w:t>ГТ/ГМ</w:t>
            </w:r>
          </w:p>
        </w:tc>
        <w:tc>
          <w:tcPr>
            <w:tcW w:w="957" w:type="dxa"/>
            <w:vAlign w:val="center"/>
          </w:tcPr>
          <w:p w:rsidR="000D0A26" w:rsidRPr="00E060D3" w:rsidRDefault="00613C1D" w:rsidP="000D0A26">
            <w:pPr>
              <w:ind w:left="-57" w:right="-57"/>
              <w:jc w:val="center"/>
              <w:rPr>
                <w:sz w:val="24"/>
                <w:szCs w:val="24"/>
              </w:rPr>
            </w:pPr>
            <w:proofErr w:type="gramStart"/>
            <w:r w:rsidRPr="00E060D3">
              <w:rPr>
                <w:sz w:val="24"/>
                <w:szCs w:val="24"/>
              </w:rPr>
              <w:t>ПР</w:t>
            </w:r>
            <w:proofErr w:type="gramEnd"/>
          </w:p>
        </w:tc>
      </w:tr>
      <w:tr w:rsidR="00A97167" w:rsidRPr="00E060D3" w:rsidTr="000D0A26">
        <w:tc>
          <w:tcPr>
            <w:tcW w:w="957" w:type="dxa"/>
            <w:vAlign w:val="center"/>
          </w:tcPr>
          <w:p w:rsidR="00A97167" w:rsidRPr="00E060D3" w:rsidRDefault="00613C1D" w:rsidP="000D0A26">
            <w:pPr>
              <w:ind w:left="-57" w:right="-57"/>
              <w:jc w:val="center"/>
              <w:rPr>
                <w:sz w:val="24"/>
                <w:szCs w:val="24"/>
              </w:rPr>
            </w:pPr>
            <w:r w:rsidRPr="00E060D3">
              <w:rPr>
                <w:sz w:val="24"/>
                <w:szCs w:val="24"/>
              </w:rPr>
              <w:t>2016</w:t>
            </w:r>
          </w:p>
        </w:tc>
        <w:tc>
          <w:tcPr>
            <w:tcW w:w="957" w:type="dxa"/>
            <w:vAlign w:val="center"/>
          </w:tcPr>
          <w:p w:rsidR="00A97167" w:rsidRPr="00E060D3" w:rsidRDefault="00613C1D" w:rsidP="000D0A26">
            <w:pPr>
              <w:ind w:left="-57" w:right="-57"/>
              <w:jc w:val="center"/>
              <w:rPr>
                <w:b/>
                <w:sz w:val="24"/>
                <w:szCs w:val="24"/>
              </w:rPr>
            </w:pPr>
            <w:r w:rsidRPr="00E060D3">
              <w:rPr>
                <w:b/>
                <w:sz w:val="24"/>
                <w:szCs w:val="24"/>
              </w:rPr>
              <w:t>19</w:t>
            </w:r>
          </w:p>
        </w:tc>
        <w:tc>
          <w:tcPr>
            <w:tcW w:w="957" w:type="dxa"/>
            <w:vAlign w:val="center"/>
          </w:tcPr>
          <w:p w:rsidR="00A97167" w:rsidRPr="00E060D3" w:rsidRDefault="00613C1D" w:rsidP="000D0A26">
            <w:pPr>
              <w:ind w:left="-57" w:right="-57"/>
              <w:jc w:val="center"/>
              <w:rPr>
                <w:sz w:val="24"/>
                <w:szCs w:val="24"/>
              </w:rPr>
            </w:pPr>
            <w:r w:rsidRPr="00E060D3">
              <w:rPr>
                <w:sz w:val="24"/>
                <w:szCs w:val="24"/>
              </w:rPr>
              <w:t>5</w:t>
            </w:r>
          </w:p>
        </w:tc>
        <w:tc>
          <w:tcPr>
            <w:tcW w:w="957" w:type="dxa"/>
            <w:vAlign w:val="center"/>
          </w:tcPr>
          <w:p w:rsidR="00A97167" w:rsidRPr="00E060D3" w:rsidRDefault="00613C1D" w:rsidP="000D0A26">
            <w:pPr>
              <w:ind w:left="-57" w:right="-57"/>
              <w:jc w:val="center"/>
              <w:rPr>
                <w:sz w:val="24"/>
                <w:szCs w:val="24"/>
              </w:rPr>
            </w:pPr>
            <w:r w:rsidRPr="00E060D3">
              <w:rPr>
                <w:sz w:val="24"/>
                <w:szCs w:val="24"/>
              </w:rPr>
              <w:t>6/0</w:t>
            </w:r>
          </w:p>
        </w:tc>
        <w:tc>
          <w:tcPr>
            <w:tcW w:w="957" w:type="dxa"/>
            <w:vAlign w:val="center"/>
          </w:tcPr>
          <w:p w:rsidR="00A97167" w:rsidRPr="00E060D3" w:rsidRDefault="00613C1D" w:rsidP="000D0A26">
            <w:pPr>
              <w:ind w:left="-57" w:right="-57"/>
              <w:jc w:val="center"/>
              <w:rPr>
                <w:sz w:val="24"/>
                <w:szCs w:val="24"/>
              </w:rPr>
            </w:pPr>
            <w:r w:rsidRPr="00E060D3">
              <w:rPr>
                <w:sz w:val="24"/>
                <w:szCs w:val="24"/>
              </w:rPr>
              <w:t>1/1</w:t>
            </w:r>
          </w:p>
        </w:tc>
        <w:tc>
          <w:tcPr>
            <w:tcW w:w="957" w:type="dxa"/>
            <w:vAlign w:val="center"/>
          </w:tcPr>
          <w:p w:rsidR="00A97167" w:rsidRPr="00E060D3" w:rsidRDefault="00613C1D" w:rsidP="000D0A26">
            <w:pPr>
              <w:ind w:left="-57" w:right="-57"/>
              <w:jc w:val="center"/>
              <w:rPr>
                <w:sz w:val="24"/>
                <w:szCs w:val="24"/>
              </w:rPr>
            </w:pPr>
            <w:r w:rsidRPr="00E060D3">
              <w:rPr>
                <w:sz w:val="24"/>
                <w:szCs w:val="24"/>
              </w:rPr>
              <w:t>0</w:t>
            </w:r>
          </w:p>
        </w:tc>
        <w:tc>
          <w:tcPr>
            <w:tcW w:w="957" w:type="dxa"/>
            <w:vAlign w:val="center"/>
          </w:tcPr>
          <w:p w:rsidR="00A97167" w:rsidRPr="00E060D3" w:rsidRDefault="00613C1D" w:rsidP="000D0A26">
            <w:pPr>
              <w:ind w:left="-57" w:right="-57"/>
              <w:jc w:val="center"/>
              <w:rPr>
                <w:sz w:val="24"/>
                <w:szCs w:val="24"/>
              </w:rPr>
            </w:pPr>
            <w:r w:rsidRPr="00E060D3">
              <w:rPr>
                <w:sz w:val="24"/>
                <w:szCs w:val="24"/>
              </w:rPr>
              <w:t>0</w:t>
            </w:r>
          </w:p>
        </w:tc>
        <w:tc>
          <w:tcPr>
            <w:tcW w:w="957" w:type="dxa"/>
            <w:vAlign w:val="center"/>
          </w:tcPr>
          <w:p w:rsidR="00A97167" w:rsidRPr="00E060D3" w:rsidRDefault="00613C1D" w:rsidP="000D0A26">
            <w:pPr>
              <w:ind w:left="-57" w:right="-57"/>
              <w:jc w:val="center"/>
              <w:rPr>
                <w:sz w:val="24"/>
                <w:szCs w:val="24"/>
              </w:rPr>
            </w:pPr>
            <w:r w:rsidRPr="00E060D3">
              <w:rPr>
                <w:sz w:val="24"/>
                <w:szCs w:val="24"/>
              </w:rPr>
              <w:t>0/0</w:t>
            </w:r>
          </w:p>
        </w:tc>
        <w:tc>
          <w:tcPr>
            <w:tcW w:w="957" w:type="dxa"/>
            <w:vAlign w:val="center"/>
          </w:tcPr>
          <w:p w:rsidR="00A97167" w:rsidRPr="00E060D3" w:rsidRDefault="00613C1D" w:rsidP="000D0A26">
            <w:pPr>
              <w:ind w:left="-57" w:right="-57"/>
              <w:jc w:val="center"/>
              <w:rPr>
                <w:sz w:val="24"/>
                <w:szCs w:val="24"/>
              </w:rPr>
            </w:pPr>
            <w:r w:rsidRPr="00E060D3">
              <w:rPr>
                <w:sz w:val="24"/>
                <w:szCs w:val="24"/>
              </w:rPr>
              <w:t>6/0</w:t>
            </w:r>
          </w:p>
        </w:tc>
        <w:tc>
          <w:tcPr>
            <w:tcW w:w="957" w:type="dxa"/>
            <w:vAlign w:val="center"/>
          </w:tcPr>
          <w:p w:rsidR="00A97167" w:rsidRPr="00E060D3" w:rsidRDefault="00613C1D" w:rsidP="000D0A26">
            <w:pPr>
              <w:ind w:left="-57" w:right="-57"/>
              <w:jc w:val="center"/>
              <w:rPr>
                <w:sz w:val="24"/>
                <w:szCs w:val="24"/>
              </w:rPr>
            </w:pPr>
            <w:r w:rsidRPr="00E060D3">
              <w:rPr>
                <w:sz w:val="24"/>
                <w:szCs w:val="24"/>
              </w:rPr>
              <w:t>0</w:t>
            </w:r>
          </w:p>
        </w:tc>
      </w:tr>
      <w:tr w:rsidR="00A97167" w:rsidRPr="00E060D3" w:rsidTr="000D0A26">
        <w:tc>
          <w:tcPr>
            <w:tcW w:w="957" w:type="dxa"/>
            <w:vAlign w:val="center"/>
          </w:tcPr>
          <w:p w:rsidR="00A97167" w:rsidRPr="00E060D3" w:rsidRDefault="00613C1D" w:rsidP="000D0A26">
            <w:pPr>
              <w:ind w:left="-57" w:right="-57"/>
              <w:jc w:val="center"/>
              <w:rPr>
                <w:sz w:val="24"/>
                <w:szCs w:val="24"/>
              </w:rPr>
            </w:pPr>
            <w:r w:rsidRPr="00E060D3">
              <w:rPr>
                <w:sz w:val="24"/>
                <w:szCs w:val="24"/>
              </w:rPr>
              <w:t>2017</w:t>
            </w:r>
          </w:p>
        </w:tc>
        <w:tc>
          <w:tcPr>
            <w:tcW w:w="957" w:type="dxa"/>
            <w:vAlign w:val="center"/>
          </w:tcPr>
          <w:p w:rsidR="00A97167" w:rsidRPr="00E060D3" w:rsidRDefault="00613C1D" w:rsidP="000D0A26">
            <w:pPr>
              <w:ind w:left="-57" w:right="-57"/>
              <w:jc w:val="center"/>
              <w:rPr>
                <w:b/>
                <w:sz w:val="24"/>
                <w:szCs w:val="24"/>
              </w:rPr>
            </w:pPr>
            <w:r w:rsidRPr="00E060D3">
              <w:rPr>
                <w:b/>
                <w:sz w:val="24"/>
                <w:szCs w:val="24"/>
              </w:rPr>
              <w:t>23</w:t>
            </w:r>
          </w:p>
        </w:tc>
        <w:tc>
          <w:tcPr>
            <w:tcW w:w="957" w:type="dxa"/>
            <w:vAlign w:val="center"/>
          </w:tcPr>
          <w:p w:rsidR="00A97167" w:rsidRPr="00E060D3" w:rsidRDefault="00613C1D" w:rsidP="000D0A26">
            <w:pPr>
              <w:ind w:left="-57" w:right="-57"/>
              <w:jc w:val="center"/>
              <w:rPr>
                <w:sz w:val="24"/>
                <w:szCs w:val="24"/>
              </w:rPr>
            </w:pPr>
            <w:r w:rsidRPr="00E060D3">
              <w:rPr>
                <w:sz w:val="24"/>
                <w:szCs w:val="24"/>
              </w:rPr>
              <w:t>5</w:t>
            </w:r>
          </w:p>
        </w:tc>
        <w:tc>
          <w:tcPr>
            <w:tcW w:w="957" w:type="dxa"/>
            <w:vAlign w:val="center"/>
          </w:tcPr>
          <w:p w:rsidR="00A97167" w:rsidRPr="00E060D3" w:rsidRDefault="00613C1D" w:rsidP="000D0A26">
            <w:pPr>
              <w:ind w:left="-57" w:right="-57"/>
              <w:jc w:val="center"/>
              <w:rPr>
                <w:sz w:val="24"/>
                <w:szCs w:val="24"/>
              </w:rPr>
            </w:pPr>
            <w:r w:rsidRPr="00E060D3">
              <w:rPr>
                <w:sz w:val="24"/>
                <w:szCs w:val="24"/>
              </w:rPr>
              <w:t>4/1</w:t>
            </w:r>
          </w:p>
        </w:tc>
        <w:tc>
          <w:tcPr>
            <w:tcW w:w="957" w:type="dxa"/>
            <w:vAlign w:val="center"/>
          </w:tcPr>
          <w:p w:rsidR="00A97167" w:rsidRPr="00E060D3" w:rsidRDefault="00613C1D" w:rsidP="000D0A26">
            <w:pPr>
              <w:ind w:left="-57" w:right="-57"/>
              <w:jc w:val="center"/>
              <w:rPr>
                <w:sz w:val="24"/>
                <w:szCs w:val="24"/>
              </w:rPr>
            </w:pPr>
            <w:r w:rsidRPr="00E060D3">
              <w:rPr>
                <w:sz w:val="24"/>
                <w:szCs w:val="24"/>
              </w:rPr>
              <w:t>1/</w:t>
            </w:r>
            <w:r w:rsidR="00A12082" w:rsidRPr="00E060D3">
              <w:rPr>
                <w:sz w:val="24"/>
                <w:szCs w:val="24"/>
              </w:rPr>
              <w:t>0</w:t>
            </w:r>
          </w:p>
        </w:tc>
        <w:tc>
          <w:tcPr>
            <w:tcW w:w="957" w:type="dxa"/>
            <w:vAlign w:val="center"/>
          </w:tcPr>
          <w:p w:rsidR="00A97167" w:rsidRPr="00E060D3" w:rsidRDefault="00613C1D" w:rsidP="000D0A26">
            <w:pPr>
              <w:ind w:left="-57" w:right="-57"/>
              <w:jc w:val="center"/>
              <w:rPr>
                <w:sz w:val="24"/>
                <w:szCs w:val="24"/>
              </w:rPr>
            </w:pPr>
            <w:r w:rsidRPr="00E060D3">
              <w:rPr>
                <w:sz w:val="24"/>
                <w:szCs w:val="24"/>
              </w:rPr>
              <w:t>1</w:t>
            </w:r>
          </w:p>
        </w:tc>
        <w:tc>
          <w:tcPr>
            <w:tcW w:w="957" w:type="dxa"/>
            <w:vAlign w:val="center"/>
          </w:tcPr>
          <w:p w:rsidR="00A97167" w:rsidRPr="00E060D3" w:rsidRDefault="00613C1D" w:rsidP="000D0A26">
            <w:pPr>
              <w:ind w:left="-57" w:right="-57"/>
              <w:jc w:val="center"/>
              <w:rPr>
                <w:sz w:val="24"/>
                <w:szCs w:val="24"/>
              </w:rPr>
            </w:pPr>
            <w:r w:rsidRPr="00E060D3">
              <w:rPr>
                <w:sz w:val="24"/>
                <w:szCs w:val="24"/>
              </w:rPr>
              <w:t>2</w:t>
            </w:r>
          </w:p>
        </w:tc>
        <w:tc>
          <w:tcPr>
            <w:tcW w:w="957" w:type="dxa"/>
            <w:vAlign w:val="center"/>
          </w:tcPr>
          <w:p w:rsidR="00A97167" w:rsidRPr="00E060D3" w:rsidRDefault="00613C1D" w:rsidP="000D0A26">
            <w:pPr>
              <w:ind w:left="-57" w:right="-57"/>
              <w:jc w:val="center"/>
              <w:rPr>
                <w:sz w:val="24"/>
                <w:szCs w:val="24"/>
              </w:rPr>
            </w:pPr>
            <w:r w:rsidRPr="00E060D3">
              <w:rPr>
                <w:sz w:val="24"/>
                <w:szCs w:val="24"/>
              </w:rPr>
              <w:t>3/1</w:t>
            </w:r>
          </w:p>
        </w:tc>
        <w:tc>
          <w:tcPr>
            <w:tcW w:w="957" w:type="dxa"/>
            <w:vAlign w:val="center"/>
          </w:tcPr>
          <w:p w:rsidR="00A97167" w:rsidRPr="00E060D3" w:rsidRDefault="00613C1D" w:rsidP="000D0A26">
            <w:pPr>
              <w:ind w:left="-57" w:right="-57"/>
              <w:jc w:val="center"/>
              <w:rPr>
                <w:sz w:val="24"/>
                <w:szCs w:val="24"/>
              </w:rPr>
            </w:pPr>
            <w:r w:rsidRPr="00E060D3">
              <w:rPr>
                <w:sz w:val="24"/>
                <w:szCs w:val="24"/>
              </w:rPr>
              <w:t>6/2</w:t>
            </w:r>
          </w:p>
        </w:tc>
        <w:tc>
          <w:tcPr>
            <w:tcW w:w="957" w:type="dxa"/>
            <w:vAlign w:val="center"/>
          </w:tcPr>
          <w:p w:rsidR="00A97167" w:rsidRPr="00E060D3" w:rsidRDefault="00613C1D" w:rsidP="000D0A26">
            <w:pPr>
              <w:ind w:left="-57" w:right="-57"/>
              <w:jc w:val="center"/>
              <w:rPr>
                <w:sz w:val="24"/>
                <w:szCs w:val="24"/>
              </w:rPr>
            </w:pPr>
            <w:r w:rsidRPr="00E060D3">
              <w:rPr>
                <w:sz w:val="24"/>
                <w:szCs w:val="24"/>
              </w:rPr>
              <w:t>1</w:t>
            </w:r>
          </w:p>
        </w:tc>
      </w:tr>
      <w:tr w:rsidR="00613C1D" w:rsidRPr="00E060D3" w:rsidTr="000D0A26">
        <w:tc>
          <w:tcPr>
            <w:tcW w:w="957" w:type="dxa"/>
            <w:vAlign w:val="center"/>
          </w:tcPr>
          <w:p w:rsidR="00613C1D" w:rsidRPr="00E060D3" w:rsidRDefault="00A12082" w:rsidP="000D0A26">
            <w:pPr>
              <w:ind w:left="-57" w:right="-57"/>
              <w:jc w:val="center"/>
            </w:pPr>
            <w:r w:rsidRPr="00E060D3">
              <w:t>2018</w:t>
            </w:r>
          </w:p>
        </w:tc>
        <w:tc>
          <w:tcPr>
            <w:tcW w:w="957" w:type="dxa"/>
            <w:vAlign w:val="center"/>
          </w:tcPr>
          <w:p w:rsidR="00613C1D" w:rsidRPr="00E060D3" w:rsidRDefault="00A12082" w:rsidP="000D0A26">
            <w:pPr>
              <w:ind w:left="-57" w:right="-57"/>
              <w:jc w:val="center"/>
              <w:rPr>
                <w:b/>
              </w:rPr>
            </w:pPr>
            <w:r w:rsidRPr="00E060D3">
              <w:rPr>
                <w:b/>
              </w:rPr>
              <w:t>29</w:t>
            </w:r>
          </w:p>
        </w:tc>
        <w:tc>
          <w:tcPr>
            <w:tcW w:w="957" w:type="dxa"/>
            <w:vAlign w:val="center"/>
          </w:tcPr>
          <w:p w:rsidR="00613C1D" w:rsidRPr="00E060D3" w:rsidRDefault="00A12082" w:rsidP="000D0A26">
            <w:pPr>
              <w:ind w:left="-57" w:right="-57"/>
              <w:jc w:val="center"/>
            </w:pPr>
            <w:r w:rsidRPr="00E060D3">
              <w:t>6</w:t>
            </w:r>
          </w:p>
        </w:tc>
        <w:tc>
          <w:tcPr>
            <w:tcW w:w="957" w:type="dxa"/>
            <w:vAlign w:val="center"/>
          </w:tcPr>
          <w:p w:rsidR="00613C1D" w:rsidRPr="00E060D3" w:rsidRDefault="00A12082" w:rsidP="000D0A26">
            <w:pPr>
              <w:ind w:left="-57" w:right="-57"/>
              <w:jc w:val="center"/>
            </w:pPr>
            <w:r w:rsidRPr="00E060D3">
              <w:t>8/1</w:t>
            </w:r>
          </w:p>
        </w:tc>
        <w:tc>
          <w:tcPr>
            <w:tcW w:w="957" w:type="dxa"/>
            <w:vAlign w:val="center"/>
          </w:tcPr>
          <w:p w:rsidR="00613C1D" w:rsidRPr="00E060D3" w:rsidRDefault="00A12082" w:rsidP="000D0A26">
            <w:pPr>
              <w:ind w:left="-57" w:right="-57"/>
              <w:jc w:val="center"/>
            </w:pPr>
            <w:r w:rsidRPr="00E060D3">
              <w:t>0/0</w:t>
            </w:r>
          </w:p>
        </w:tc>
        <w:tc>
          <w:tcPr>
            <w:tcW w:w="957" w:type="dxa"/>
            <w:vAlign w:val="center"/>
          </w:tcPr>
          <w:p w:rsidR="00613C1D" w:rsidRPr="00E060D3" w:rsidRDefault="00A12082" w:rsidP="000D0A26">
            <w:pPr>
              <w:ind w:left="-57" w:right="-57"/>
              <w:jc w:val="center"/>
            </w:pPr>
            <w:r w:rsidRPr="00E060D3">
              <w:t>0</w:t>
            </w:r>
          </w:p>
        </w:tc>
        <w:tc>
          <w:tcPr>
            <w:tcW w:w="957" w:type="dxa"/>
            <w:vAlign w:val="center"/>
          </w:tcPr>
          <w:p w:rsidR="00613C1D" w:rsidRPr="00E060D3" w:rsidRDefault="00A12082" w:rsidP="000D0A26">
            <w:pPr>
              <w:ind w:left="-57" w:right="-57"/>
              <w:jc w:val="center"/>
            </w:pPr>
            <w:r w:rsidRPr="00E060D3">
              <w:t>2</w:t>
            </w:r>
          </w:p>
        </w:tc>
        <w:tc>
          <w:tcPr>
            <w:tcW w:w="957" w:type="dxa"/>
            <w:vAlign w:val="center"/>
          </w:tcPr>
          <w:p w:rsidR="00613C1D" w:rsidRPr="00E060D3" w:rsidRDefault="00A12082" w:rsidP="000D0A26">
            <w:pPr>
              <w:ind w:left="-57" w:right="-57"/>
              <w:jc w:val="center"/>
            </w:pPr>
            <w:r w:rsidRPr="00E060D3">
              <w:t>0/2</w:t>
            </w:r>
          </w:p>
        </w:tc>
        <w:tc>
          <w:tcPr>
            <w:tcW w:w="957" w:type="dxa"/>
            <w:vAlign w:val="center"/>
          </w:tcPr>
          <w:p w:rsidR="00613C1D" w:rsidRPr="00E060D3" w:rsidRDefault="00A12082" w:rsidP="000D0A26">
            <w:pPr>
              <w:ind w:left="-57" w:right="-57"/>
              <w:jc w:val="center"/>
            </w:pPr>
            <w:r w:rsidRPr="00E060D3">
              <w:t>7/5</w:t>
            </w:r>
          </w:p>
        </w:tc>
        <w:tc>
          <w:tcPr>
            <w:tcW w:w="957" w:type="dxa"/>
            <w:vAlign w:val="center"/>
          </w:tcPr>
          <w:p w:rsidR="00613C1D" w:rsidRPr="00E060D3" w:rsidRDefault="00A12082" w:rsidP="000D0A26">
            <w:pPr>
              <w:ind w:left="-57" w:right="-57"/>
              <w:jc w:val="center"/>
            </w:pPr>
            <w:r w:rsidRPr="00E060D3">
              <w:t>0</w:t>
            </w:r>
          </w:p>
        </w:tc>
      </w:tr>
      <w:tr w:rsidR="00613C1D" w:rsidRPr="00E060D3" w:rsidTr="000D0A26">
        <w:tc>
          <w:tcPr>
            <w:tcW w:w="957" w:type="dxa"/>
            <w:vAlign w:val="center"/>
          </w:tcPr>
          <w:p w:rsidR="00613C1D" w:rsidRPr="00E060D3" w:rsidRDefault="00A12082" w:rsidP="000D0A26">
            <w:pPr>
              <w:ind w:left="-57" w:right="-57"/>
              <w:jc w:val="center"/>
            </w:pPr>
            <w:r w:rsidRPr="00E060D3">
              <w:t>2019</w:t>
            </w:r>
          </w:p>
        </w:tc>
        <w:tc>
          <w:tcPr>
            <w:tcW w:w="957" w:type="dxa"/>
            <w:vAlign w:val="center"/>
          </w:tcPr>
          <w:p w:rsidR="00613C1D" w:rsidRPr="00E060D3" w:rsidRDefault="00A12082" w:rsidP="000D0A26">
            <w:pPr>
              <w:ind w:left="-57" w:right="-57"/>
              <w:jc w:val="center"/>
              <w:rPr>
                <w:b/>
              </w:rPr>
            </w:pPr>
            <w:r w:rsidRPr="00E060D3">
              <w:rPr>
                <w:b/>
              </w:rPr>
              <w:t>13</w:t>
            </w:r>
          </w:p>
        </w:tc>
        <w:tc>
          <w:tcPr>
            <w:tcW w:w="957" w:type="dxa"/>
            <w:vAlign w:val="center"/>
          </w:tcPr>
          <w:p w:rsidR="00613C1D" w:rsidRPr="00E060D3" w:rsidRDefault="00A12082" w:rsidP="000D0A26">
            <w:pPr>
              <w:ind w:left="-57" w:right="-57"/>
              <w:jc w:val="center"/>
            </w:pPr>
            <w:r w:rsidRPr="00E060D3">
              <w:t>1</w:t>
            </w:r>
          </w:p>
        </w:tc>
        <w:tc>
          <w:tcPr>
            <w:tcW w:w="957" w:type="dxa"/>
            <w:vAlign w:val="center"/>
          </w:tcPr>
          <w:p w:rsidR="00613C1D" w:rsidRPr="00E060D3" w:rsidRDefault="00A12082" w:rsidP="000D0A26">
            <w:pPr>
              <w:ind w:left="-57" w:right="-57"/>
              <w:jc w:val="center"/>
            </w:pPr>
            <w:r w:rsidRPr="00E060D3">
              <w:t>7/0</w:t>
            </w:r>
          </w:p>
        </w:tc>
        <w:tc>
          <w:tcPr>
            <w:tcW w:w="957" w:type="dxa"/>
            <w:vAlign w:val="center"/>
          </w:tcPr>
          <w:p w:rsidR="00613C1D" w:rsidRPr="00E060D3" w:rsidRDefault="00A12082" w:rsidP="000D0A26">
            <w:pPr>
              <w:ind w:left="-57" w:right="-57"/>
              <w:jc w:val="center"/>
            </w:pPr>
            <w:r w:rsidRPr="00E060D3">
              <w:t>1/0</w:t>
            </w:r>
          </w:p>
        </w:tc>
        <w:tc>
          <w:tcPr>
            <w:tcW w:w="957" w:type="dxa"/>
            <w:vAlign w:val="center"/>
          </w:tcPr>
          <w:p w:rsidR="00613C1D" w:rsidRPr="00E060D3" w:rsidRDefault="00A12082" w:rsidP="000D0A26">
            <w:pPr>
              <w:ind w:left="-57" w:right="-57"/>
              <w:jc w:val="center"/>
            </w:pPr>
            <w:r w:rsidRPr="00E060D3">
              <w:t>0</w:t>
            </w:r>
          </w:p>
        </w:tc>
        <w:tc>
          <w:tcPr>
            <w:tcW w:w="957" w:type="dxa"/>
            <w:vAlign w:val="center"/>
          </w:tcPr>
          <w:p w:rsidR="00613C1D" w:rsidRPr="00E060D3" w:rsidRDefault="00A12082" w:rsidP="000D0A26">
            <w:pPr>
              <w:ind w:left="-57" w:right="-57"/>
              <w:jc w:val="center"/>
            </w:pPr>
            <w:r w:rsidRPr="00E060D3">
              <w:t>0</w:t>
            </w:r>
          </w:p>
        </w:tc>
        <w:tc>
          <w:tcPr>
            <w:tcW w:w="957" w:type="dxa"/>
            <w:vAlign w:val="center"/>
          </w:tcPr>
          <w:p w:rsidR="00613C1D" w:rsidRPr="00E060D3" w:rsidRDefault="00A12082" w:rsidP="000D0A26">
            <w:pPr>
              <w:ind w:left="-57" w:right="-57"/>
              <w:jc w:val="center"/>
            </w:pPr>
            <w:r w:rsidRPr="00E060D3">
              <w:t>0/1</w:t>
            </w:r>
          </w:p>
        </w:tc>
        <w:tc>
          <w:tcPr>
            <w:tcW w:w="957" w:type="dxa"/>
            <w:vAlign w:val="center"/>
          </w:tcPr>
          <w:p w:rsidR="00613C1D" w:rsidRPr="00E060D3" w:rsidRDefault="00A12082" w:rsidP="000D0A26">
            <w:pPr>
              <w:ind w:left="-57" w:right="-57"/>
              <w:jc w:val="center"/>
            </w:pPr>
            <w:r w:rsidRPr="00E060D3">
              <w:t>1/1</w:t>
            </w:r>
          </w:p>
        </w:tc>
        <w:tc>
          <w:tcPr>
            <w:tcW w:w="957" w:type="dxa"/>
            <w:vAlign w:val="center"/>
          </w:tcPr>
          <w:p w:rsidR="00613C1D" w:rsidRPr="00E060D3" w:rsidRDefault="00A12082" w:rsidP="000D0A26">
            <w:pPr>
              <w:ind w:left="-57" w:right="-57"/>
              <w:jc w:val="center"/>
            </w:pPr>
            <w:r w:rsidRPr="00E060D3">
              <w:t>2</w:t>
            </w:r>
          </w:p>
        </w:tc>
      </w:tr>
      <w:tr w:rsidR="00613C1D" w:rsidRPr="00E060D3" w:rsidTr="000D0A26">
        <w:tc>
          <w:tcPr>
            <w:tcW w:w="957" w:type="dxa"/>
            <w:vAlign w:val="center"/>
          </w:tcPr>
          <w:p w:rsidR="00613C1D" w:rsidRPr="00E060D3" w:rsidRDefault="00A12082" w:rsidP="000D0A26">
            <w:pPr>
              <w:ind w:left="-57" w:right="-57"/>
              <w:jc w:val="center"/>
            </w:pPr>
            <w:r w:rsidRPr="00E060D3">
              <w:t>2020</w:t>
            </w:r>
          </w:p>
        </w:tc>
        <w:tc>
          <w:tcPr>
            <w:tcW w:w="957" w:type="dxa"/>
            <w:vAlign w:val="center"/>
          </w:tcPr>
          <w:p w:rsidR="00613C1D" w:rsidRPr="00E060D3" w:rsidRDefault="00A12082" w:rsidP="000D0A26">
            <w:pPr>
              <w:ind w:left="-57" w:right="-57"/>
              <w:jc w:val="center"/>
              <w:rPr>
                <w:b/>
              </w:rPr>
            </w:pPr>
            <w:r w:rsidRPr="00E060D3">
              <w:rPr>
                <w:b/>
              </w:rPr>
              <w:t>15</w:t>
            </w:r>
          </w:p>
        </w:tc>
        <w:tc>
          <w:tcPr>
            <w:tcW w:w="957" w:type="dxa"/>
            <w:vAlign w:val="center"/>
          </w:tcPr>
          <w:p w:rsidR="00613C1D" w:rsidRPr="00E060D3" w:rsidRDefault="00A12082" w:rsidP="000D0A26">
            <w:pPr>
              <w:ind w:left="-57" w:right="-57"/>
              <w:jc w:val="center"/>
            </w:pPr>
            <w:r w:rsidRPr="00E060D3">
              <w:t>4</w:t>
            </w:r>
          </w:p>
        </w:tc>
        <w:tc>
          <w:tcPr>
            <w:tcW w:w="957" w:type="dxa"/>
            <w:vAlign w:val="center"/>
          </w:tcPr>
          <w:p w:rsidR="00613C1D" w:rsidRPr="00E060D3" w:rsidRDefault="00A12082" w:rsidP="000D0A26">
            <w:pPr>
              <w:ind w:left="-57" w:right="-57"/>
              <w:jc w:val="center"/>
            </w:pPr>
            <w:r w:rsidRPr="00E060D3">
              <w:t>1/</w:t>
            </w:r>
            <w:r w:rsidR="00383039" w:rsidRPr="00E060D3">
              <w:t>0</w:t>
            </w:r>
          </w:p>
        </w:tc>
        <w:tc>
          <w:tcPr>
            <w:tcW w:w="957" w:type="dxa"/>
            <w:vAlign w:val="center"/>
          </w:tcPr>
          <w:p w:rsidR="00613C1D" w:rsidRPr="00E060D3" w:rsidRDefault="00A12082" w:rsidP="000D0A26">
            <w:pPr>
              <w:ind w:left="-57" w:right="-57"/>
              <w:jc w:val="center"/>
            </w:pPr>
            <w:r w:rsidRPr="00E060D3">
              <w:t>1/1</w:t>
            </w:r>
          </w:p>
        </w:tc>
        <w:tc>
          <w:tcPr>
            <w:tcW w:w="957" w:type="dxa"/>
            <w:vAlign w:val="center"/>
          </w:tcPr>
          <w:p w:rsidR="00613C1D" w:rsidRPr="00E060D3" w:rsidRDefault="00A12082" w:rsidP="000D0A26">
            <w:pPr>
              <w:ind w:left="-57" w:right="-57"/>
              <w:jc w:val="center"/>
            </w:pPr>
            <w:r w:rsidRPr="00E060D3">
              <w:t>0</w:t>
            </w:r>
          </w:p>
        </w:tc>
        <w:tc>
          <w:tcPr>
            <w:tcW w:w="957" w:type="dxa"/>
            <w:vAlign w:val="center"/>
          </w:tcPr>
          <w:p w:rsidR="00613C1D" w:rsidRPr="00E060D3" w:rsidRDefault="00A12082" w:rsidP="000D0A26">
            <w:pPr>
              <w:ind w:left="-57" w:right="-57"/>
              <w:jc w:val="center"/>
            </w:pPr>
            <w:r w:rsidRPr="00E060D3">
              <w:t>4</w:t>
            </w:r>
          </w:p>
        </w:tc>
        <w:tc>
          <w:tcPr>
            <w:tcW w:w="957" w:type="dxa"/>
            <w:vAlign w:val="center"/>
          </w:tcPr>
          <w:p w:rsidR="00613C1D" w:rsidRPr="00E060D3" w:rsidRDefault="00383039" w:rsidP="000D0A26">
            <w:pPr>
              <w:ind w:left="-57" w:right="-57"/>
              <w:jc w:val="center"/>
            </w:pPr>
            <w:r w:rsidRPr="00E060D3">
              <w:t>0/0</w:t>
            </w:r>
          </w:p>
        </w:tc>
        <w:tc>
          <w:tcPr>
            <w:tcW w:w="957" w:type="dxa"/>
            <w:vAlign w:val="center"/>
          </w:tcPr>
          <w:p w:rsidR="00613C1D" w:rsidRPr="00E060D3" w:rsidRDefault="00A12082" w:rsidP="000D0A26">
            <w:pPr>
              <w:ind w:left="-57" w:right="-57"/>
              <w:jc w:val="center"/>
            </w:pPr>
            <w:r w:rsidRPr="00E060D3">
              <w:t>2/2</w:t>
            </w:r>
          </w:p>
        </w:tc>
        <w:tc>
          <w:tcPr>
            <w:tcW w:w="957" w:type="dxa"/>
            <w:vAlign w:val="center"/>
          </w:tcPr>
          <w:p w:rsidR="00613C1D" w:rsidRPr="00E060D3" w:rsidRDefault="00A12082" w:rsidP="000D0A26">
            <w:pPr>
              <w:ind w:left="-57" w:right="-57"/>
              <w:jc w:val="center"/>
            </w:pPr>
            <w:r w:rsidRPr="00E060D3">
              <w:t>0</w:t>
            </w:r>
          </w:p>
        </w:tc>
      </w:tr>
      <w:tr w:rsidR="00613C1D" w:rsidRPr="00E060D3" w:rsidTr="000D0A26">
        <w:tc>
          <w:tcPr>
            <w:tcW w:w="957" w:type="dxa"/>
            <w:vAlign w:val="center"/>
          </w:tcPr>
          <w:p w:rsidR="00613C1D" w:rsidRPr="00E060D3" w:rsidRDefault="00383039" w:rsidP="000D0A26">
            <w:pPr>
              <w:ind w:left="-57" w:right="-57"/>
              <w:jc w:val="center"/>
            </w:pPr>
            <w:r w:rsidRPr="00E060D3">
              <w:t>2021</w:t>
            </w:r>
          </w:p>
        </w:tc>
        <w:tc>
          <w:tcPr>
            <w:tcW w:w="957" w:type="dxa"/>
            <w:vAlign w:val="center"/>
          </w:tcPr>
          <w:p w:rsidR="00613C1D" w:rsidRPr="00E060D3" w:rsidRDefault="00383039" w:rsidP="000D0A26">
            <w:pPr>
              <w:ind w:left="-57" w:right="-57"/>
              <w:jc w:val="center"/>
              <w:rPr>
                <w:b/>
              </w:rPr>
            </w:pPr>
            <w:r w:rsidRPr="00E060D3">
              <w:rPr>
                <w:b/>
              </w:rPr>
              <w:t>24</w:t>
            </w:r>
          </w:p>
        </w:tc>
        <w:tc>
          <w:tcPr>
            <w:tcW w:w="957" w:type="dxa"/>
            <w:vAlign w:val="center"/>
          </w:tcPr>
          <w:p w:rsidR="00613C1D" w:rsidRPr="00E060D3" w:rsidRDefault="00383039" w:rsidP="000D0A26">
            <w:pPr>
              <w:ind w:left="-57" w:right="-57"/>
              <w:jc w:val="center"/>
            </w:pPr>
            <w:r w:rsidRPr="00E060D3">
              <w:t>7</w:t>
            </w:r>
          </w:p>
        </w:tc>
        <w:tc>
          <w:tcPr>
            <w:tcW w:w="957" w:type="dxa"/>
            <w:vAlign w:val="center"/>
          </w:tcPr>
          <w:p w:rsidR="00613C1D" w:rsidRPr="00E060D3" w:rsidRDefault="00383039" w:rsidP="000D0A26">
            <w:pPr>
              <w:ind w:left="-57" w:right="-57"/>
              <w:jc w:val="center"/>
            </w:pPr>
            <w:r w:rsidRPr="00E060D3">
              <w:t>8/1</w:t>
            </w:r>
          </w:p>
        </w:tc>
        <w:tc>
          <w:tcPr>
            <w:tcW w:w="957" w:type="dxa"/>
            <w:vAlign w:val="center"/>
          </w:tcPr>
          <w:p w:rsidR="00613C1D" w:rsidRPr="00E060D3" w:rsidRDefault="00383039" w:rsidP="000D0A26">
            <w:pPr>
              <w:ind w:left="-57" w:right="-57"/>
              <w:jc w:val="center"/>
            </w:pPr>
            <w:r w:rsidRPr="00E060D3">
              <w:t>0/0</w:t>
            </w:r>
          </w:p>
        </w:tc>
        <w:tc>
          <w:tcPr>
            <w:tcW w:w="957" w:type="dxa"/>
            <w:vAlign w:val="center"/>
          </w:tcPr>
          <w:p w:rsidR="00613C1D" w:rsidRPr="00E060D3" w:rsidRDefault="00383039" w:rsidP="000D0A26">
            <w:pPr>
              <w:ind w:left="-57" w:right="-57"/>
              <w:jc w:val="center"/>
            </w:pPr>
            <w:r w:rsidRPr="00E060D3">
              <w:t>1</w:t>
            </w:r>
          </w:p>
        </w:tc>
        <w:tc>
          <w:tcPr>
            <w:tcW w:w="957" w:type="dxa"/>
            <w:vAlign w:val="center"/>
          </w:tcPr>
          <w:p w:rsidR="00613C1D" w:rsidRPr="00E060D3" w:rsidRDefault="00383039" w:rsidP="000D0A26">
            <w:pPr>
              <w:ind w:left="-57" w:right="-57"/>
              <w:jc w:val="center"/>
            </w:pPr>
            <w:r w:rsidRPr="00E060D3">
              <w:t>0</w:t>
            </w:r>
          </w:p>
        </w:tc>
        <w:tc>
          <w:tcPr>
            <w:tcW w:w="957" w:type="dxa"/>
            <w:vAlign w:val="center"/>
          </w:tcPr>
          <w:p w:rsidR="00613C1D" w:rsidRPr="00E060D3" w:rsidRDefault="00383039" w:rsidP="00751474">
            <w:pPr>
              <w:ind w:left="-57" w:right="-57"/>
              <w:jc w:val="center"/>
            </w:pPr>
            <w:r w:rsidRPr="00E060D3">
              <w:t>0</w:t>
            </w:r>
            <w:r w:rsidR="00751474" w:rsidRPr="00E060D3">
              <w:t>/</w:t>
            </w:r>
            <w:r w:rsidRPr="00E060D3">
              <w:t>1</w:t>
            </w:r>
          </w:p>
        </w:tc>
        <w:tc>
          <w:tcPr>
            <w:tcW w:w="957" w:type="dxa"/>
            <w:vAlign w:val="center"/>
          </w:tcPr>
          <w:p w:rsidR="00613C1D" w:rsidRPr="00E060D3" w:rsidRDefault="00383039" w:rsidP="000D0A26">
            <w:pPr>
              <w:ind w:left="-57" w:right="-57"/>
              <w:jc w:val="center"/>
            </w:pPr>
            <w:r w:rsidRPr="00E060D3">
              <w:t>5/2</w:t>
            </w:r>
          </w:p>
        </w:tc>
        <w:tc>
          <w:tcPr>
            <w:tcW w:w="957" w:type="dxa"/>
            <w:vAlign w:val="center"/>
          </w:tcPr>
          <w:p w:rsidR="00613C1D" w:rsidRPr="00E060D3" w:rsidRDefault="00383039" w:rsidP="000D0A26">
            <w:pPr>
              <w:ind w:left="-57" w:right="-57"/>
              <w:jc w:val="center"/>
            </w:pPr>
            <w:r w:rsidRPr="00E060D3">
              <w:t>0</w:t>
            </w:r>
          </w:p>
        </w:tc>
      </w:tr>
      <w:bookmarkEnd w:id="0"/>
    </w:tbl>
    <w:p w:rsidR="00F53F0D" w:rsidRPr="00E060D3" w:rsidRDefault="00F53F0D" w:rsidP="00F53F0D">
      <w:pPr>
        <w:jc w:val="center"/>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4109"/>
        <w:gridCol w:w="711"/>
        <w:gridCol w:w="4075"/>
      </w:tblGrid>
      <w:tr w:rsidR="00613C1D" w:rsidRPr="00E060D3" w:rsidTr="00383039">
        <w:tc>
          <w:tcPr>
            <w:tcW w:w="675" w:type="dxa"/>
            <w:vAlign w:val="center"/>
          </w:tcPr>
          <w:p w:rsidR="00613C1D" w:rsidRPr="00E060D3" w:rsidRDefault="00613C1D" w:rsidP="00613C1D">
            <w:pPr>
              <w:jc w:val="center"/>
              <w:rPr>
                <w:sz w:val="28"/>
                <w:szCs w:val="28"/>
              </w:rPr>
            </w:pPr>
            <w:r w:rsidRPr="00E060D3">
              <w:rPr>
                <w:sz w:val="28"/>
                <w:szCs w:val="28"/>
              </w:rPr>
              <w:t>ДЖ</w:t>
            </w:r>
          </w:p>
        </w:tc>
        <w:tc>
          <w:tcPr>
            <w:tcW w:w="4109" w:type="dxa"/>
          </w:tcPr>
          <w:p w:rsidR="00613C1D" w:rsidRPr="00E060D3" w:rsidRDefault="00613C1D" w:rsidP="00F53F0D">
            <w:pPr>
              <w:rPr>
                <w:sz w:val="28"/>
                <w:szCs w:val="28"/>
              </w:rPr>
            </w:pPr>
            <w:r w:rsidRPr="00E060D3">
              <w:rPr>
                <w:sz w:val="28"/>
                <w:szCs w:val="28"/>
              </w:rPr>
              <w:t>– жилые дома;</w:t>
            </w:r>
          </w:p>
        </w:tc>
        <w:tc>
          <w:tcPr>
            <w:tcW w:w="711" w:type="dxa"/>
            <w:vAlign w:val="center"/>
          </w:tcPr>
          <w:p w:rsidR="00613C1D" w:rsidRPr="00E060D3" w:rsidRDefault="00613C1D" w:rsidP="00267373">
            <w:pPr>
              <w:jc w:val="center"/>
              <w:rPr>
                <w:sz w:val="28"/>
                <w:szCs w:val="28"/>
              </w:rPr>
            </w:pPr>
            <w:proofErr w:type="gramStart"/>
            <w:r w:rsidRPr="00E060D3">
              <w:rPr>
                <w:sz w:val="28"/>
                <w:szCs w:val="28"/>
              </w:rPr>
              <w:t>ПР</w:t>
            </w:r>
            <w:proofErr w:type="gramEnd"/>
          </w:p>
        </w:tc>
        <w:tc>
          <w:tcPr>
            <w:tcW w:w="4075" w:type="dxa"/>
          </w:tcPr>
          <w:p w:rsidR="00613C1D" w:rsidRPr="00E060D3" w:rsidRDefault="00613C1D" w:rsidP="00267373">
            <w:pPr>
              <w:rPr>
                <w:sz w:val="28"/>
                <w:szCs w:val="28"/>
              </w:rPr>
            </w:pPr>
            <w:r w:rsidRPr="00E060D3">
              <w:rPr>
                <w:sz w:val="28"/>
                <w:szCs w:val="28"/>
              </w:rPr>
              <w:t>– прочие;</w:t>
            </w:r>
          </w:p>
        </w:tc>
      </w:tr>
      <w:tr w:rsidR="00613C1D" w:rsidRPr="00E060D3" w:rsidTr="00383039">
        <w:tc>
          <w:tcPr>
            <w:tcW w:w="675" w:type="dxa"/>
            <w:vAlign w:val="center"/>
          </w:tcPr>
          <w:p w:rsidR="00613C1D" w:rsidRPr="00E060D3" w:rsidRDefault="00613C1D" w:rsidP="00267373">
            <w:pPr>
              <w:jc w:val="center"/>
              <w:rPr>
                <w:sz w:val="28"/>
                <w:szCs w:val="28"/>
              </w:rPr>
            </w:pPr>
            <w:r w:rsidRPr="00E060D3">
              <w:rPr>
                <w:sz w:val="28"/>
                <w:szCs w:val="28"/>
              </w:rPr>
              <w:t>НП</w:t>
            </w:r>
          </w:p>
        </w:tc>
        <w:tc>
          <w:tcPr>
            <w:tcW w:w="4109" w:type="dxa"/>
          </w:tcPr>
          <w:p w:rsidR="00613C1D" w:rsidRPr="00E060D3" w:rsidRDefault="00613C1D" w:rsidP="00267373">
            <w:pPr>
              <w:rPr>
                <w:sz w:val="28"/>
                <w:szCs w:val="28"/>
              </w:rPr>
            </w:pPr>
            <w:r w:rsidRPr="00E060D3">
              <w:rPr>
                <w:sz w:val="28"/>
                <w:szCs w:val="28"/>
              </w:rPr>
              <w:t>– надворные постройки;</w:t>
            </w:r>
          </w:p>
        </w:tc>
        <w:tc>
          <w:tcPr>
            <w:tcW w:w="711" w:type="dxa"/>
            <w:vAlign w:val="center"/>
          </w:tcPr>
          <w:p w:rsidR="00613C1D" w:rsidRPr="00E060D3" w:rsidRDefault="00613C1D" w:rsidP="00267373">
            <w:pPr>
              <w:jc w:val="center"/>
              <w:rPr>
                <w:sz w:val="28"/>
                <w:szCs w:val="28"/>
              </w:rPr>
            </w:pPr>
            <w:r w:rsidRPr="00E060D3">
              <w:rPr>
                <w:sz w:val="28"/>
                <w:szCs w:val="28"/>
              </w:rPr>
              <w:t>БП</w:t>
            </w:r>
          </w:p>
        </w:tc>
        <w:tc>
          <w:tcPr>
            <w:tcW w:w="4075" w:type="dxa"/>
          </w:tcPr>
          <w:p w:rsidR="00613C1D" w:rsidRPr="00E060D3" w:rsidRDefault="00613C1D" w:rsidP="00267373">
            <w:pPr>
              <w:rPr>
                <w:sz w:val="28"/>
                <w:szCs w:val="28"/>
              </w:rPr>
            </w:pPr>
            <w:r w:rsidRPr="00E060D3">
              <w:rPr>
                <w:sz w:val="28"/>
                <w:szCs w:val="28"/>
              </w:rPr>
              <w:t>– бесхозяйные постройки;</w:t>
            </w:r>
          </w:p>
        </w:tc>
      </w:tr>
      <w:tr w:rsidR="00613C1D" w:rsidRPr="00E060D3" w:rsidTr="00383039">
        <w:tc>
          <w:tcPr>
            <w:tcW w:w="675" w:type="dxa"/>
            <w:vAlign w:val="center"/>
          </w:tcPr>
          <w:p w:rsidR="00613C1D" w:rsidRPr="00E060D3" w:rsidRDefault="00613C1D" w:rsidP="00613C1D">
            <w:pPr>
              <w:jc w:val="center"/>
              <w:rPr>
                <w:sz w:val="28"/>
                <w:szCs w:val="28"/>
              </w:rPr>
            </w:pPr>
            <w:r w:rsidRPr="00E060D3">
              <w:rPr>
                <w:sz w:val="28"/>
                <w:szCs w:val="28"/>
              </w:rPr>
              <w:t>ОП</w:t>
            </w:r>
          </w:p>
        </w:tc>
        <w:tc>
          <w:tcPr>
            <w:tcW w:w="4109" w:type="dxa"/>
            <w:vMerge w:val="restart"/>
          </w:tcPr>
          <w:p w:rsidR="00613C1D" w:rsidRPr="00E060D3" w:rsidRDefault="00613C1D" w:rsidP="00096F65">
            <w:pPr>
              <w:rPr>
                <w:sz w:val="28"/>
                <w:szCs w:val="28"/>
              </w:rPr>
            </w:pPr>
            <w:r w:rsidRPr="00E060D3">
              <w:rPr>
                <w:sz w:val="28"/>
                <w:szCs w:val="28"/>
              </w:rPr>
              <w:t>– объекты промышленной деятельности;</w:t>
            </w:r>
          </w:p>
        </w:tc>
        <w:tc>
          <w:tcPr>
            <w:tcW w:w="711" w:type="dxa"/>
            <w:vAlign w:val="center"/>
          </w:tcPr>
          <w:p w:rsidR="00613C1D" w:rsidRPr="00E060D3" w:rsidRDefault="00613C1D" w:rsidP="00613C1D">
            <w:pPr>
              <w:jc w:val="center"/>
              <w:rPr>
                <w:sz w:val="28"/>
                <w:szCs w:val="28"/>
              </w:rPr>
            </w:pPr>
            <w:r w:rsidRPr="00E060D3">
              <w:rPr>
                <w:sz w:val="28"/>
                <w:szCs w:val="28"/>
              </w:rPr>
              <w:t>АЗ</w:t>
            </w:r>
          </w:p>
        </w:tc>
        <w:tc>
          <w:tcPr>
            <w:tcW w:w="4075" w:type="dxa"/>
          </w:tcPr>
          <w:p w:rsidR="00613C1D" w:rsidRPr="00E060D3" w:rsidRDefault="00613C1D" w:rsidP="00096F65">
            <w:pPr>
              <w:rPr>
                <w:sz w:val="28"/>
                <w:szCs w:val="28"/>
              </w:rPr>
            </w:pPr>
            <w:r w:rsidRPr="00E060D3">
              <w:rPr>
                <w:sz w:val="28"/>
                <w:szCs w:val="28"/>
              </w:rPr>
              <w:t>– административные здания;</w:t>
            </w:r>
          </w:p>
        </w:tc>
      </w:tr>
      <w:tr w:rsidR="00613C1D" w:rsidRPr="00E060D3" w:rsidTr="00383039">
        <w:tc>
          <w:tcPr>
            <w:tcW w:w="675" w:type="dxa"/>
            <w:vAlign w:val="center"/>
          </w:tcPr>
          <w:p w:rsidR="00613C1D" w:rsidRPr="00E060D3" w:rsidRDefault="00613C1D" w:rsidP="00613C1D">
            <w:pPr>
              <w:jc w:val="center"/>
              <w:rPr>
                <w:sz w:val="28"/>
                <w:szCs w:val="28"/>
              </w:rPr>
            </w:pPr>
          </w:p>
        </w:tc>
        <w:tc>
          <w:tcPr>
            <w:tcW w:w="4109" w:type="dxa"/>
            <w:vMerge/>
          </w:tcPr>
          <w:p w:rsidR="00613C1D" w:rsidRPr="00E060D3" w:rsidRDefault="00613C1D" w:rsidP="00096F65">
            <w:pPr>
              <w:rPr>
                <w:sz w:val="28"/>
                <w:szCs w:val="28"/>
              </w:rPr>
            </w:pPr>
          </w:p>
        </w:tc>
        <w:tc>
          <w:tcPr>
            <w:tcW w:w="711" w:type="dxa"/>
            <w:vAlign w:val="center"/>
          </w:tcPr>
          <w:p w:rsidR="00613C1D" w:rsidRPr="00E060D3" w:rsidRDefault="00613C1D" w:rsidP="00613C1D">
            <w:pPr>
              <w:jc w:val="center"/>
              <w:rPr>
                <w:sz w:val="28"/>
                <w:szCs w:val="28"/>
              </w:rPr>
            </w:pPr>
            <w:r w:rsidRPr="00E060D3">
              <w:rPr>
                <w:sz w:val="28"/>
                <w:szCs w:val="28"/>
              </w:rPr>
              <w:t>АТ</w:t>
            </w:r>
          </w:p>
        </w:tc>
        <w:tc>
          <w:tcPr>
            <w:tcW w:w="4075" w:type="dxa"/>
          </w:tcPr>
          <w:p w:rsidR="00613C1D" w:rsidRPr="00E060D3" w:rsidRDefault="00613C1D" w:rsidP="00F53F0D">
            <w:pPr>
              <w:rPr>
                <w:sz w:val="28"/>
                <w:szCs w:val="28"/>
              </w:rPr>
            </w:pPr>
            <w:r w:rsidRPr="00E060D3">
              <w:rPr>
                <w:sz w:val="28"/>
                <w:szCs w:val="28"/>
              </w:rPr>
              <w:t xml:space="preserve">– </w:t>
            </w:r>
            <w:proofErr w:type="gramStart"/>
            <w:r w:rsidRPr="00E060D3">
              <w:rPr>
                <w:sz w:val="28"/>
                <w:szCs w:val="28"/>
              </w:rPr>
              <w:t>автотранспорте</w:t>
            </w:r>
            <w:proofErr w:type="gramEnd"/>
            <w:r w:rsidRPr="00E060D3">
              <w:rPr>
                <w:sz w:val="28"/>
                <w:szCs w:val="28"/>
              </w:rPr>
              <w:t>;</w:t>
            </w:r>
          </w:p>
        </w:tc>
      </w:tr>
      <w:tr w:rsidR="00613C1D" w:rsidRPr="00E060D3" w:rsidTr="00383039">
        <w:tc>
          <w:tcPr>
            <w:tcW w:w="675" w:type="dxa"/>
            <w:vAlign w:val="center"/>
          </w:tcPr>
          <w:p w:rsidR="00613C1D" w:rsidRPr="00E060D3" w:rsidRDefault="00613C1D" w:rsidP="00613C1D">
            <w:pPr>
              <w:jc w:val="center"/>
              <w:rPr>
                <w:sz w:val="28"/>
                <w:szCs w:val="28"/>
              </w:rPr>
            </w:pPr>
            <w:r w:rsidRPr="00E060D3">
              <w:rPr>
                <w:sz w:val="28"/>
                <w:szCs w:val="28"/>
              </w:rPr>
              <w:t>ГТ</w:t>
            </w:r>
          </w:p>
        </w:tc>
        <w:tc>
          <w:tcPr>
            <w:tcW w:w="4109" w:type="dxa"/>
            <w:vMerge w:val="restart"/>
          </w:tcPr>
          <w:p w:rsidR="00613C1D" w:rsidRPr="00E060D3" w:rsidRDefault="00613C1D" w:rsidP="00096F65">
            <w:pPr>
              <w:rPr>
                <w:sz w:val="28"/>
                <w:szCs w:val="28"/>
              </w:rPr>
            </w:pPr>
            <w:r w:rsidRPr="00E060D3">
              <w:rPr>
                <w:sz w:val="28"/>
                <w:szCs w:val="28"/>
              </w:rPr>
              <w:t>– горение сухой прошлогодней травы;</w:t>
            </w:r>
          </w:p>
        </w:tc>
        <w:tc>
          <w:tcPr>
            <w:tcW w:w="711" w:type="dxa"/>
            <w:vAlign w:val="center"/>
          </w:tcPr>
          <w:p w:rsidR="00613C1D" w:rsidRPr="00E060D3" w:rsidRDefault="00613C1D" w:rsidP="00613C1D">
            <w:pPr>
              <w:jc w:val="center"/>
              <w:rPr>
                <w:sz w:val="28"/>
                <w:szCs w:val="28"/>
              </w:rPr>
            </w:pPr>
            <w:r w:rsidRPr="00E060D3">
              <w:rPr>
                <w:sz w:val="28"/>
                <w:szCs w:val="28"/>
              </w:rPr>
              <w:t>ГМ</w:t>
            </w:r>
          </w:p>
        </w:tc>
        <w:tc>
          <w:tcPr>
            <w:tcW w:w="4075" w:type="dxa"/>
            <w:vMerge w:val="restart"/>
          </w:tcPr>
          <w:p w:rsidR="00613C1D" w:rsidRPr="00E060D3" w:rsidRDefault="00613C1D" w:rsidP="00F53F0D">
            <w:pPr>
              <w:rPr>
                <w:sz w:val="28"/>
                <w:szCs w:val="28"/>
              </w:rPr>
            </w:pPr>
            <w:r w:rsidRPr="00E060D3">
              <w:rPr>
                <w:sz w:val="28"/>
                <w:szCs w:val="28"/>
              </w:rPr>
              <w:t>– горение мусора на открытых территориях;</w:t>
            </w:r>
          </w:p>
        </w:tc>
      </w:tr>
      <w:tr w:rsidR="00613C1D" w:rsidRPr="00E060D3" w:rsidTr="00383039">
        <w:tc>
          <w:tcPr>
            <w:tcW w:w="675" w:type="dxa"/>
            <w:vAlign w:val="center"/>
          </w:tcPr>
          <w:p w:rsidR="00613C1D" w:rsidRPr="00E060D3" w:rsidRDefault="00613C1D" w:rsidP="00613C1D">
            <w:pPr>
              <w:jc w:val="center"/>
              <w:rPr>
                <w:sz w:val="28"/>
                <w:szCs w:val="28"/>
              </w:rPr>
            </w:pPr>
          </w:p>
        </w:tc>
        <w:tc>
          <w:tcPr>
            <w:tcW w:w="4109" w:type="dxa"/>
            <w:vMerge/>
          </w:tcPr>
          <w:p w:rsidR="00613C1D" w:rsidRPr="00E060D3" w:rsidRDefault="00613C1D" w:rsidP="00096F65">
            <w:pPr>
              <w:rPr>
                <w:sz w:val="28"/>
                <w:szCs w:val="28"/>
              </w:rPr>
            </w:pPr>
          </w:p>
        </w:tc>
        <w:tc>
          <w:tcPr>
            <w:tcW w:w="711" w:type="dxa"/>
            <w:vAlign w:val="center"/>
          </w:tcPr>
          <w:p w:rsidR="00613C1D" w:rsidRPr="00E060D3" w:rsidRDefault="00613C1D" w:rsidP="00613C1D">
            <w:pPr>
              <w:jc w:val="center"/>
              <w:rPr>
                <w:sz w:val="28"/>
                <w:szCs w:val="28"/>
              </w:rPr>
            </w:pPr>
          </w:p>
        </w:tc>
        <w:tc>
          <w:tcPr>
            <w:tcW w:w="4075" w:type="dxa"/>
            <w:vMerge/>
          </w:tcPr>
          <w:p w:rsidR="00613C1D" w:rsidRPr="00E060D3" w:rsidRDefault="00613C1D" w:rsidP="00F53F0D">
            <w:pPr>
              <w:rPr>
                <w:sz w:val="28"/>
                <w:szCs w:val="28"/>
              </w:rPr>
            </w:pPr>
          </w:p>
        </w:tc>
      </w:tr>
      <w:tr w:rsidR="00613C1D" w:rsidRPr="00E060D3" w:rsidTr="00383039">
        <w:tc>
          <w:tcPr>
            <w:tcW w:w="675" w:type="dxa"/>
            <w:vAlign w:val="center"/>
          </w:tcPr>
          <w:p w:rsidR="00613C1D" w:rsidRPr="00E060D3" w:rsidRDefault="00613C1D" w:rsidP="00613C1D">
            <w:pPr>
              <w:jc w:val="center"/>
              <w:rPr>
                <w:sz w:val="28"/>
                <w:szCs w:val="28"/>
              </w:rPr>
            </w:pPr>
            <w:r w:rsidRPr="00E060D3">
              <w:rPr>
                <w:sz w:val="28"/>
                <w:szCs w:val="28"/>
              </w:rPr>
              <w:t>ЛТ</w:t>
            </w:r>
          </w:p>
        </w:tc>
        <w:tc>
          <w:tcPr>
            <w:tcW w:w="4109" w:type="dxa"/>
          </w:tcPr>
          <w:p w:rsidR="00613C1D" w:rsidRPr="00E060D3" w:rsidRDefault="00613C1D" w:rsidP="00613C1D">
            <w:pPr>
              <w:rPr>
                <w:sz w:val="28"/>
                <w:szCs w:val="28"/>
              </w:rPr>
            </w:pPr>
            <w:r w:rsidRPr="00E060D3">
              <w:rPr>
                <w:sz w:val="28"/>
                <w:szCs w:val="28"/>
              </w:rPr>
              <w:t>– травмированные люди;</w:t>
            </w:r>
          </w:p>
        </w:tc>
        <w:tc>
          <w:tcPr>
            <w:tcW w:w="711" w:type="dxa"/>
            <w:vAlign w:val="center"/>
          </w:tcPr>
          <w:p w:rsidR="00613C1D" w:rsidRPr="00E060D3" w:rsidRDefault="00613C1D" w:rsidP="00613C1D">
            <w:pPr>
              <w:jc w:val="center"/>
              <w:rPr>
                <w:sz w:val="28"/>
                <w:szCs w:val="28"/>
              </w:rPr>
            </w:pPr>
            <w:r w:rsidRPr="00E060D3">
              <w:rPr>
                <w:sz w:val="28"/>
                <w:szCs w:val="28"/>
              </w:rPr>
              <w:t>ЛП</w:t>
            </w:r>
          </w:p>
        </w:tc>
        <w:tc>
          <w:tcPr>
            <w:tcW w:w="4075" w:type="dxa"/>
          </w:tcPr>
          <w:p w:rsidR="00613C1D" w:rsidRPr="00E060D3" w:rsidRDefault="00613C1D" w:rsidP="00613C1D">
            <w:pPr>
              <w:rPr>
                <w:sz w:val="28"/>
                <w:szCs w:val="28"/>
              </w:rPr>
            </w:pPr>
            <w:r w:rsidRPr="00E060D3">
              <w:rPr>
                <w:sz w:val="28"/>
                <w:szCs w:val="28"/>
              </w:rPr>
              <w:t>– погибшие люди;</w:t>
            </w:r>
          </w:p>
        </w:tc>
      </w:tr>
      <w:tr w:rsidR="00613C1D" w:rsidRPr="00E060D3" w:rsidTr="00383039">
        <w:tc>
          <w:tcPr>
            <w:tcW w:w="675" w:type="dxa"/>
            <w:vAlign w:val="center"/>
          </w:tcPr>
          <w:p w:rsidR="00613C1D" w:rsidRPr="00E060D3" w:rsidRDefault="00613C1D" w:rsidP="00267373">
            <w:pPr>
              <w:jc w:val="center"/>
              <w:rPr>
                <w:sz w:val="28"/>
                <w:szCs w:val="28"/>
              </w:rPr>
            </w:pPr>
            <w:r w:rsidRPr="00E060D3">
              <w:rPr>
                <w:sz w:val="28"/>
                <w:szCs w:val="28"/>
              </w:rPr>
              <w:t>ОТ</w:t>
            </w:r>
          </w:p>
        </w:tc>
        <w:tc>
          <w:tcPr>
            <w:tcW w:w="4109" w:type="dxa"/>
          </w:tcPr>
          <w:p w:rsidR="00613C1D" w:rsidRPr="00E060D3" w:rsidRDefault="00613C1D" w:rsidP="00267373">
            <w:pPr>
              <w:rPr>
                <w:sz w:val="28"/>
                <w:szCs w:val="28"/>
              </w:rPr>
            </w:pPr>
            <w:r w:rsidRPr="00E060D3">
              <w:rPr>
                <w:sz w:val="28"/>
                <w:szCs w:val="28"/>
              </w:rPr>
              <w:t>– объекты торговли;</w:t>
            </w:r>
          </w:p>
        </w:tc>
        <w:tc>
          <w:tcPr>
            <w:tcW w:w="711" w:type="dxa"/>
            <w:vAlign w:val="center"/>
          </w:tcPr>
          <w:p w:rsidR="00613C1D" w:rsidRPr="00E060D3" w:rsidRDefault="00613C1D" w:rsidP="00267373">
            <w:pPr>
              <w:jc w:val="center"/>
              <w:rPr>
                <w:sz w:val="28"/>
                <w:szCs w:val="28"/>
              </w:rPr>
            </w:pPr>
          </w:p>
        </w:tc>
        <w:tc>
          <w:tcPr>
            <w:tcW w:w="4075" w:type="dxa"/>
          </w:tcPr>
          <w:p w:rsidR="00613C1D" w:rsidRPr="00E060D3" w:rsidRDefault="00613C1D" w:rsidP="00267373">
            <w:pPr>
              <w:rPr>
                <w:sz w:val="28"/>
                <w:szCs w:val="28"/>
              </w:rPr>
            </w:pPr>
          </w:p>
        </w:tc>
      </w:tr>
    </w:tbl>
    <w:p w:rsidR="00B86A8C" w:rsidRPr="00E060D3" w:rsidRDefault="00B86A8C" w:rsidP="00751474">
      <w:pPr>
        <w:ind w:firstLine="709"/>
        <w:jc w:val="both"/>
        <w:rPr>
          <w:sz w:val="28"/>
          <w:szCs w:val="28"/>
        </w:rPr>
      </w:pPr>
    </w:p>
    <w:p w:rsidR="00751474" w:rsidRPr="00E060D3" w:rsidRDefault="00751474" w:rsidP="00751474">
      <w:pPr>
        <w:ind w:firstLine="709"/>
        <w:jc w:val="both"/>
        <w:rPr>
          <w:sz w:val="28"/>
          <w:szCs w:val="28"/>
        </w:rPr>
      </w:pPr>
      <w:r w:rsidRPr="00E060D3">
        <w:rPr>
          <w:sz w:val="28"/>
          <w:szCs w:val="28"/>
        </w:rPr>
        <w:t>Целевой программный подход позволит решить задачи по обеспечению пожарной безопасности, снизить количество пожаров, материальный пожаров.</w:t>
      </w:r>
    </w:p>
    <w:p w:rsidR="00724D8F" w:rsidRPr="00E060D3" w:rsidRDefault="00724D8F" w:rsidP="00EA5C84">
      <w:pPr>
        <w:ind w:firstLine="709"/>
        <w:jc w:val="both"/>
        <w:rPr>
          <w:sz w:val="28"/>
          <w:szCs w:val="28"/>
        </w:rPr>
      </w:pPr>
      <w:r w:rsidRPr="00E060D3">
        <w:rPr>
          <w:sz w:val="28"/>
          <w:szCs w:val="28"/>
        </w:rPr>
        <w:t xml:space="preserve">1.3. </w:t>
      </w:r>
      <w:r w:rsidR="00EA5C84" w:rsidRPr="00E060D3">
        <w:rPr>
          <w:sz w:val="28"/>
          <w:szCs w:val="28"/>
        </w:rPr>
        <w:t>На территории сельского поселения у акватории реки Амур расположена зона массового отдыха. Ежегодно в летний период на данной территории отдыхают множество людей. Поэтому необходимо проводить мероприятия, обеспечивающие безопасность людей.</w:t>
      </w:r>
    </w:p>
    <w:p w:rsidR="00724D8F" w:rsidRPr="00E060D3" w:rsidRDefault="00B86A8C" w:rsidP="00B86A8C">
      <w:pPr>
        <w:ind w:firstLine="709"/>
        <w:jc w:val="both"/>
        <w:rPr>
          <w:sz w:val="28"/>
          <w:szCs w:val="28"/>
        </w:rPr>
      </w:pPr>
      <w:proofErr w:type="gramStart"/>
      <w:r w:rsidRPr="00E060D3">
        <w:rPr>
          <w:sz w:val="28"/>
          <w:szCs w:val="28"/>
        </w:rPr>
        <w:t xml:space="preserve">На территории сельского поселения «Село Богородское» наблюдается обилие клещей на общественных территориях в период их максимальной сезонной и суточной активности, равное или превышающее 0,5 особей на 1 учетный </w:t>
      </w:r>
      <w:proofErr w:type="spellStart"/>
      <w:r w:rsidRPr="00E060D3">
        <w:rPr>
          <w:sz w:val="28"/>
          <w:szCs w:val="28"/>
        </w:rPr>
        <w:t>флаго-км</w:t>
      </w:r>
      <w:proofErr w:type="spellEnd"/>
      <w:r w:rsidRPr="00E060D3">
        <w:rPr>
          <w:sz w:val="28"/>
          <w:szCs w:val="28"/>
        </w:rPr>
        <w:t xml:space="preserve"> или </w:t>
      </w:r>
      <w:proofErr w:type="spellStart"/>
      <w:r w:rsidRPr="00E060D3">
        <w:rPr>
          <w:sz w:val="28"/>
          <w:szCs w:val="28"/>
        </w:rPr>
        <w:t>флаго-час</w:t>
      </w:r>
      <w:proofErr w:type="spellEnd"/>
      <w:r w:rsidRPr="00E060D3">
        <w:rPr>
          <w:sz w:val="28"/>
          <w:szCs w:val="28"/>
        </w:rPr>
        <w:t>.</w:t>
      </w:r>
      <w:proofErr w:type="gramEnd"/>
      <w:r w:rsidRPr="00E060D3">
        <w:rPr>
          <w:sz w:val="28"/>
          <w:szCs w:val="28"/>
        </w:rPr>
        <w:t xml:space="preserve"> Ежегодная регистрация в последние 5 лет случаев присасывания клещей, обнаружения вируса КЭ в переносчиках и случаев КВЭ. Обработку природных биотопов проводят за 3-5 календарных дней до наступления эпидемического сезона или заезда людей на опасную территорию.</w:t>
      </w:r>
    </w:p>
    <w:p w:rsidR="00677644" w:rsidRPr="00E060D3" w:rsidRDefault="00677644" w:rsidP="00FA06BC">
      <w:pPr>
        <w:jc w:val="center"/>
        <w:rPr>
          <w:sz w:val="28"/>
          <w:szCs w:val="28"/>
        </w:rPr>
      </w:pPr>
    </w:p>
    <w:p w:rsidR="00677644" w:rsidRPr="00E060D3" w:rsidRDefault="00FA06BC" w:rsidP="00BE43AD">
      <w:pPr>
        <w:spacing w:line="240" w:lineRule="exact"/>
        <w:jc w:val="center"/>
        <w:rPr>
          <w:sz w:val="28"/>
          <w:szCs w:val="28"/>
        </w:rPr>
      </w:pPr>
      <w:r w:rsidRPr="00E060D3">
        <w:rPr>
          <w:sz w:val="28"/>
          <w:szCs w:val="28"/>
        </w:rPr>
        <w:t>2. Приоритеты и цели политики сельского поселения</w:t>
      </w:r>
      <w:r w:rsidR="00EA5C84" w:rsidRPr="00E060D3">
        <w:rPr>
          <w:sz w:val="28"/>
          <w:szCs w:val="28"/>
        </w:rPr>
        <w:t xml:space="preserve"> по</w:t>
      </w:r>
      <w:r w:rsidRPr="00E060D3">
        <w:rPr>
          <w:sz w:val="28"/>
          <w:szCs w:val="28"/>
        </w:rPr>
        <w:t xml:space="preserve"> </w:t>
      </w:r>
      <w:r w:rsidR="00EA5C84" w:rsidRPr="00E060D3">
        <w:rPr>
          <w:sz w:val="28"/>
          <w:szCs w:val="28"/>
        </w:rPr>
        <w:t>развитию пожарной безопасности, предотвращению чрезвычайных ситуаций, безопасности мест массового отдыха на территории сельского поселения</w:t>
      </w:r>
      <w:r w:rsidRPr="00E060D3">
        <w:rPr>
          <w:sz w:val="28"/>
          <w:szCs w:val="28"/>
        </w:rPr>
        <w:t>, описание основных целей и задач Программы, прогноз развития соответствующей сферы социально-экономического развития и планируемые макроэкономические показатели по итогам реализации Программы</w:t>
      </w:r>
    </w:p>
    <w:p w:rsidR="00677644" w:rsidRPr="00E060D3" w:rsidRDefault="00677644" w:rsidP="00DA08B3">
      <w:pPr>
        <w:jc w:val="center"/>
        <w:rPr>
          <w:sz w:val="28"/>
          <w:szCs w:val="28"/>
        </w:rPr>
      </w:pPr>
    </w:p>
    <w:p w:rsidR="00EA5C84" w:rsidRPr="00E060D3" w:rsidRDefault="00EA5C84" w:rsidP="00EA5C84">
      <w:pPr>
        <w:ind w:firstLine="709"/>
        <w:jc w:val="both"/>
        <w:rPr>
          <w:sz w:val="28"/>
          <w:szCs w:val="28"/>
        </w:rPr>
      </w:pPr>
      <w:r w:rsidRPr="00E060D3">
        <w:rPr>
          <w:sz w:val="28"/>
          <w:szCs w:val="28"/>
        </w:rPr>
        <w:t>Программа ставит перед собой следующие цели:</w:t>
      </w:r>
    </w:p>
    <w:p w:rsidR="00EA5C84" w:rsidRPr="00E060D3" w:rsidRDefault="00EA5C84" w:rsidP="00EA5C84">
      <w:pPr>
        <w:ind w:firstLine="709"/>
        <w:jc w:val="both"/>
        <w:rPr>
          <w:sz w:val="28"/>
          <w:szCs w:val="28"/>
        </w:rPr>
      </w:pPr>
      <w:r w:rsidRPr="00E060D3">
        <w:rPr>
          <w:sz w:val="28"/>
          <w:szCs w:val="28"/>
        </w:rPr>
        <w:lastRenderedPageBreak/>
        <w:t>1. Защита населения и территории сельского поселения от чрезвычайных ситуаций.</w:t>
      </w:r>
    </w:p>
    <w:p w:rsidR="00EA5C84" w:rsidRPr="00E060D3" w:rsidRDefault="00EA5C84" w:rsidP="00EA5C84">
      <w:pPr>
        <w:ind w:firstLine="709"/>
        <w:jc w:val="both"/>
        <w:rPr>
          <w:sz w:val="28"/>
          <w:szCs w:val="28"/>
        </w:rPr>
      </w:pPr>
      <w:r w:rsidRPr="00E060D3">
        <w:rPr>
          <w:sz w:val="28"/>
          <w:szCs w:val="28"/>
        </w:rPr>
        <w:t>2. Обеспечение первичных мер пожарной безопасности.</w:t>
      </w:r>
    </w:p>
    <w:p w:rsidR="00EA5C84" w:rsidRPr="00E060D3" w:rsidRDefault="00EA5C84" w:rsidP="00EA5C84">
      <w:pPr>
        <w:ind w:firstLine="709"/>
        <w:jc w:val="both"/>
        <w:rPr>
          <w:sz w:val="28"/>
          <w:szCs w:val="28"/>
        </w:rPr>
      </w:pPr>
      <w:r w:rsidRPr="00E060D3">
        <w:rPr>
          <w:sz w:val="28"/>
          <w:szCs w:val="28"/>
        </w:rPr>
        <w:t>3. Обеспечение безопасности людей на водных объектах.</w:t>
      </w:r>
    </w:p>
    <w:p w:rsidR="00EA5C84" w:rsidRPr="00E060D3" w:rsidRDefault="00EA5C84" w:rsidP="00EA5C84">
      <w:pPr>
        <w:ind w:firstLine="709"/>
        <w:jc w:val="both"/>
        <w:rPr>
          <w:sz w:val="28"/>
          <w:szCs w:val="28"/>
        </w:rPr>
      </w:pPr>
      <w:r w:rsidRPr="00E060D3">
        <w:rPr>
          <w:sz w:val="28"/>
          <w:szCs w:val="28"/>
        </w:rPr>
        <w:t>Задачи Программы:</w:t>
      </w:r>
    </w:p>
    <w:p w:rsidR="00EA5C84" w:rsidRPr="00E060D3" w:rsidRDefault="00EA5C84" w:rsidP="00EA5C84">
      <w:pPr>
        <w:ind w:firstLine="709"/>
        <w:jc w:val="both"/>
        <w:rPr>
          <w:sz w:val="28"/>
          <w:szCs w:val="28"/>
        </w:rPr>
      </w:pPr>
      <w:r w:rsidRPr="00E060D3">
        <w:rPr>
          <w:sz w:val="28"/>
          <w:szCs w:val="28"/>
        </w:rPr>
        <w:t>1. Обновление минерализованных полос.</w:t>
      </w:r>
    </w:p>
    <w:p w:rsidR="00EA5C84" w:rsidRPr="00E060D3" w:rsidRDefault="00EA5C84" w:rsidP="00EA5C84">
      <w:pPr>
        <w:ind w:firstLine="709"/>
        <w:jc w:val="both"/>
        <w:rPr>
          <w:sz w:val="28"/>
          <w:szCs w:val="28"/>
        </w:rPr>
      </w:pPr>
      <w:r w:rsidRPr="00E060D3">
        <w:rPr>
          <w:sz w:val="28"/>
          <w:szCs w:val="28"/>
        </w:rPr>
        <w:t>2. Обновление противопожарных расстояний и их обновление.</w:t>
      </w:r>
    </w:p>
    <w:p w:rsidR="00EA5C84" w:rsidRPr="00E060D3" w:rsidRDefault="00EA5C84" w:rsidP="00EA5C84">
      <w:pPr>
        <w:ind w:firstLine="709"/>
        <w:jc w:val="both"/>
        <w:rPr>
          <w:sz w:val="28"/>
          <w:szCs w:val="28"/>
        </w:rPr>
      </w:pPr>
      <w:r w:rsidRPr="00E060D3">
        <w:rPr>
          <w:sz w:val="28"/>
          <w:szCs w:val="28"/>
        </w:rPr>
        <w:t>3. Содержание в исправном состоянии источников противопожарного водоснабжения.</w:t>
      </w:r>
    </w:p>
    <w:p w:rsidR="00EA5C84" w:rsidRPr="00E060D3" w:rsidRDefault="00EA5C84" w:rsidP="00EA5C84">
      <w:pPr>
        <w:ind w:firstLine="709"/>
        <w:jc w:val="both"/>
        <w:rPr>
          <w:sz w:val="28"/>
          <w:szCs w:val="28"/>
        </w:rPr>
      </w:pPr>
      <w:r w:rsidRPr="00E060D3">
        <w:rPr>
          <w:sz w:val="28"/>
          <w:szCs w:val="28"/>
        </w:rPr>
        <w:t>4. Создание условий для формирования добровольной пожарной охраны.</w:t>
      </w:r>
    </w:p>
    <w:p w:rsidR="00EA5C84" w:rsidRPr="00E060D3" w:rsidRDefault="00EA5C84" w:rsidP="00EA5C84">
      <w:pPr>
        <w:ind w:firstLine="709"/>
        <w:jc w:val="both"/>
        <w:rPr>
          <w:sz w:val="28"/>
          <w:szCs w:val="28"/>
        </w:rPr>
      </w:pPr>
      <w:r w:rsidRPr="00E060D3">
        <w:rPr>
          <w:sz w:val="28"/>
          <w:szCs w:val="28"/>
        </w:rPr>
        <w:t>5. Проведение противопожарной пропаганды.</w:t>
      </w:r>
    </w:p>
    <w:p w:rsidR="00EA5C84" w:rsidRPr="00E060D3" w:rsidRDefault="00EA5C84" w:rsidP="00EA5C84">
      <w:pPr>
        <w:ind w:firstLine="709"/>
        <w:jc w:val="both"/>
        <w:rPr>
          <w:sz w:val="28"/>
          <w:szCs w:val="28"/>
        </w:rPr>
      </w:pPr>
      <w:r w:rsidRPr="00E060D3">
        <w:rPr>
          <w:sz w:val="28"/>
          <w:szCs w:val="28"/>
        </w:rPr>
        <w:t>6. Информирование населения о различных опасностях.</w:t>
      </w:r>
    </w:p>
    <w:p w:rsidR="00EA5C84" w:rsidRPr="00E060D3" w:rsidRDefault="00EA5C84" w:rsidP="00EA5C84">
      <w:pPr>
        <w:ind w:firstLine="709"/>
        <w:jc w:val="both"/>
        <w:rPr>
          <w:sz w:val="28"/>
          <w:szCs w:val="28"/>
        </w:rPr>
      </w:pPr>
      <w:r w:rsidRPr="00E060D3">
        <w:rPr>
          <w:sz w:val="28"/>
          <w:szCs w:val="28"/>
        </w:rPr>
        <w:t>7. Накопление материальных ресурсов для ликвидации чрезвычайных ситуаций.</w:t>
      </w:r>
    </w:p>
    <w:p w:rsidR="00EA5C84" w:rsidRPr="00E060D3" w:rsidRDefault="00EA5C84" w:rsidP="00EA5C84">
      <w:pPr>
        <w:ind w:firstLine="709"/>
        <w:jc w:val="both"/>
        <w:rPr>
          <w:sz w:val="28"/>
          <w:szCs w:val="28"/>
        </w:rPr>
      </w:pPr>
      <w:r w:rsidRPr="00E060D3">
        <w:rPr>
          <w:sz w:val="28"/>
          <w:szCs w:val="28"/>
        </w:rPr>
        <w:t>8. Обеспечение безопасности людей на водных объектах.</w:t>
      </w:r>
    </w:p>
    <w:p w:rsidR="00677644" w:rsidRPr="00E060D3" w:rsidRDefault="002C304E" w:rsidP="00EA5C84">
      <w:pPr>
        <w:ind w:firstLine="709"/>
        <w:jc w:val="both"/>
        <w:rPr>
          <w:sz w:val="28"/>
          <w:szCs w:val="28"/>
        </w:rPr>
      </w:pPr>
      <w:r w:rsidRPr="00E060D3">
        <w:rPr>
          <w:sz w:val="28"/>
          <w:szCs w:val="28"/>
        </w:rPr>
        <w:t>Реализация Программы рассчитана на 2022 - 202</w:t>
      </w:r>
      <w:r w:rsidR="00E13DF6" w:rsidRPr="00E060D3">
        <w:rPr>
          <w:sz w:val="28"/>
          <w:szCs w:val="28"/>
        </w:rPr>
        <w:t>4</w:t>
      </w:r>
      <w:r w:rsidRPr="00E060D3">
        <w:rPr>
          <w:sz w:val="28"/>
          <w:szCs w:val="28"/>
        </w:rPr>
        <w:t xml:space="preserve"> годы.</w:t>
      </w:r>
    </w:p>
    <w:p w:rsidR="00333223" w:rsidRPr="00E060D3" w:rsidRDefault="00333223" w:rsidP="00BE43AD">
      <w:pPr>
        <w:autoSpaceDE w:val="0"/>
        <w:autoSpaceDN w:val="0"/>
        <w:adjustRightInd w:val="0"/>
        <w:spacing w:line="280" w:lineRule="exact"/>
        <w:jc w:val="center"/>
        <w:outlineLvl w:val="1"/>
        <w:rPr>
          <w:bCs/>
          <w:sz w:val="28"/>
          <w:szCs w:val="28"/>
        </w:rPr>
      </w:pPr>
    </w:p>
    <w:p w:rsidR="00BE43AD" w:rsidRPr="00E060D3" w:rsidRDefault="00BE43AD" w:rsidP="00BE43AD">
      <w:pPr>
        <w:autoSpaceDE w:val="0"/>
        <w:autoSpaceDN w:val="0"/>
        <w:adjustRightInd w:val="0"/>
        <w:spacing w:line="240" w:lineRule="exact"/>
        <w:jc w:val="center"/>
        <w:outlineLvl w:val="1"/>
        <w:rPr>
          <w:bCs/>
          <w:sz w:val="28"/>
          <w:szCs w:val="28"/>
        </w:rPr>
      </w:pPr>
      <w:r w:rsidRPr="00E060D3">
        <w:rPr>
          <w:bCs/>
          <w:sz w:val="28"/>
          <w:szCs w:val="28"/>
        </w:rPr>
        <w:t>3. Прогноз ожидаемых результатов Программы, характеризующих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дорожном хозяйстве;</w:t>
      </w:r>
    </w:p>
    <w:p w:rsidR="00BE43AD" w:rsidRPr="00E060D3" w:rsidRDefault="00BE43AD" w:rsidP="00DA08B3">
      <w:pPr>
        <w:autoSpaceDE w:val="0"/>
        <w:autoSpaceDN w:val="0"/>
        <w:adjustRightInd w:val="0"/>
        <w:jc w:val="center"/>
        <w:outlineLvl w:val="1"/>
        <w:rPr>
          <w:bCs/>
          <w:sz w:val="28"/>
          <w:szCs w:val="28"/>
        </w:rPr>
      </w:pPr>
    </w:p>
    <w:p w:rsidR="00BE43AD" w:rsidRPr="00E060D3" w:rsidRDefault="00EA5C84" w:rsidP="00A544F6">
      <w:pPr>
        <w:autoSpaceDE w:val="0"/>
        <w:autoSpaceDN w:val="0"/>
        <w:adjustRightInd w:val="0"/>
        <w:ind w:firstLine="709"/>
        <w:jc w:val="both"/>
        <w:outlineLvl w:val="1"/>
        <w:rPr>
          <w:bCs/>
          <w:sz w:val="28"/>
          <w:szCs w:val="28"/>
        </w:rPr>
      </w:pPr>
      <w:proofErr w:type="gramStart"/>
      <w:r w:rsidRPr="00E060D3">
        <w:rPr>
          <w:bCs/>
          <w:sz w:val="28"/>
          <w:szCs w:val="28"/>
        </w:rPr>
        <w:t>В конце программного периода ожидается повышение уровня защищенности жилой территории сельского поселения «Село Богородское» от воздействия лесных пожаров, наличие источников противопожарного водоснабжения на территории всей инфраструктуры сельского поселения «Село Богородское», создание условий для безопасного пребывания людей на водных объектах, постоянное информирование граждан о различных опасностях, накопление материальных ресурсов для ликвидации чрезвычайных ситуаций, что обеспечит выполнение требований законодательства в области пожарной</w:t>
      </w:r>
      <w:proofErr w:type="gramEnd"/>
      <w:r w:rsidRPr="00E060D3">
        <w:rPr>
          <w:bCs/>
          <w:sz w:val="28"/>
          <w:szCs w:val="28"/>
        </w:rPr>
        <w:t xml:space="preserve"> безопасности, защиты территории и населения от чрезвычайных ситуаций, минимизацию угроз территории жилой индивидуальной застройки сельского поселения «Село Богородское» от лесных пожаров, снижение количества гибели людей на водных объектах.</w:t>
      </w:r>
    </w:p>
    <w:p w:rsidR="00BE43AD" w:rsidRPr="00E060D3" w:rsidRDefault="00BE43AD" w:rsidP="00BE43AD">
      <w:pPr>
        <w:autoSpaceDE w:val="0"/>
        <w:autoSpaceDN w:val="0"/>
        <w:adjustRightInd w:val="0"/>
        <w:spacing w:line="280" w:lineRule="exact"/>
        <w:jc w:val="center"/>
        <w:outlineLvl w:val="1"/>
        <w:rPr>
          <w:bCs/>
          <w:sz w:val="28"/>
          <w:szCs w:val="28"/>
        </w:rPr>
      </w:pPr>
    </w:p>
    <w:p w:rsidR="00BE43AD" w:rsidRPr="00E060D3" w:rsidRDefault="00BE43AD" w:rsidP="00BE43AD">
      <w:pPr>
        <w:autoSpaceDE w:val="0"/>
        <w:autoSpaceDN w:val="0"/>
        <w:adjustRightInd w:val="0"/>
        <w:spacing w:line="240" w:lineRule="exact"/>
        <w:jc w:val="center"/>
        <w:outlineLvl w:val="1"/>
        <w:rPr>
          <w:bCs/>
          <w:sz w:val="28"/>
          <w:szCs w:val="28"/>
        </w:rPr>
      </w:pPr>
      <w:r w:rsidRPr="00E060D3">
        <w:rPr>
          <w:bCs/>
          <w:sz w:val="28"/>
          <w:szCs w:val="28"/>
        </w:rPr>
        <w:t>4. Сроки реализации Программы в целом, контрольные этапы и сроки их реализации с указанием промежуточных индикаторов (показателей). На основе последовательности решения задач Программы определяются этапы её реализации</w:t>
      </w:r>
    </w:p>
    <w:p w:rsidR="00BE43AD" w:rsidRPr="00E060D3" w:rsidRDefault="00BE43AD" w:rsidP="00BE43AD">
      <w:pPr>
        <w:autoSpaceDE w:val="0"/>
        <w:autoSpaceDN w:val="0"/>
        <w:adjustRightInd w:val="0"/>
        <w:spacing w:line="280" w:lineRule="exact"/>
        <w:jc w:val="center"/>
        <w:outlineLvl w:val="1"/>
        <w:rPr>
          <w:bCs/>
          <w:sz w:val="28"/>
          <w:szCs w:val="28"/>
        </w:rPr>
      </w:pPr>
    </w:p>
    <w:p w:rsidR="006F4CAE" w:rsidRPr="00E060D3" w:rsidRDefault="00BE43AD" w:rsidP="00DA08B3">
      <w:pPr>
        <w:autoSpaceDE w:val="0"/>
        <w:autoSpaceDN w:val="0"/>
        <w:adjustRightInd w:val="0"/>
        <w:ind w:firstLine="709"/>
        <w:jc w:val="both"/>
        <w:outlineLvl w:val="1"/>
        <w:rPr>
          <w:bCs/>
          <w:sz w:val="28"/>
          <w:szCs w:val="28"/>
        </w:rPr>
      </w:pPr>
      <w:r w:rsidRPr="00E060D3">
        <w:rPr>
          <w:bCs/>
          <w:sz w:val="28"/>
          <w:szCs w:val="28"/>
        </w:rPr>
        <w:t xml:space="preserve">Поскольку мероприятия Программы, связанные с </w:t>
      </w:r>
      <w:r w:rsidR="006F4CAE" w:rsidRPr="00E060D3">
        <w:rPr>
          <w:bCs/>
          <w:sz w:val="28"/>
          <w:szCs w:val="28"/>
        </w:rPr>
        <w:t>пожарной безопасностью, предотвращением чрезвычайных ситуаций и безопасностью мест массового отдыха</w:t>
      </w:r>
      <w:r w:rsidRPr="00E060D3">
        <w:rPr>
          <w:bCs/>
          <w:sz w:val="28"/>
          <w:szCs w:val="28"/>
        </w:rPr>
        <w:t>, носят постоянный, непрерыв</w:t>
      </w:r>
      <w:r w:rsidR="006F4CAE" w:rsidRPr="00E060D3">
        <w:rPr>
          <w:bCs/>
          <w:sz w:val="28"/>
          <w:szCs w:val="28"/>
        </w:rPr>
        <w:t>ный характер,</w:t>
      </w:r>
      <w:r w:rsidRPr="00E060D3">
        <w:rPr>
          <w:bCs/>
          <w:sz w:val="28"/>
          <w:szCs w:val="28"/>
        </w:rPr>
        <w:t xml:space="preserve"> имеют длительный производственный цикл, а финансирование мероприятий Программы зависит от возможностей местного бюджета, то в пределах срока </w:t>
      </w:r>
      <w:r w:rsidRPr="00E060D3">
        <w:rPr>
          <w:bCs/>
          <w:sz w:val="28"/>
          <w:szCs w:val="28"/>
        </w:rPr>
        <w:lastRenderedPageBreak/>
        <w:t>действия Программы этап реализации соответствует одному году. Задачей каждого этапа являются</w:t>
      </w:r>
      <w:r w:rsidR="006F4CAE" w:rsidRPr="00E060D3">
        <w:rPr>
          <w:bCs/>
          <w:sz w:val="28"/>
          <w:szCs w:val="28"/>
        </w:rPr>
        <w:t>:</w:t>
      </w:r>
    </w:p>
    <w:p w:rsidR="006F4CAE" w:rsidRPr="00E060D3" w:rsidRDefault="006F4CAE" w:rsidP="006F4CAE">
      <w:pPr>
        <w:autoSpaceDE w:val="0"/>
        <w:autoSpaceDN w:val="0"/>
        <w:adjustRightInd w:val="0"/>
        <w:ind w:firstLine="709"/>
        <w:jc w:val="both"/>
        <w:outlineLvl w:val="1"/>
        <w:rPr>
          <w:bCs/>
          <w:sz w:val="28"/>
          <w:szCs w:val="28"/>
        </w:rPr>
      </w:pPr>
      <w:r w:rsidRPr="00E060D3">
        <w:rPr>
          <w:bCs/>
          <w:sz w:val="28"/>
          <w:szCs w:val="28"/>
        </w:rPr>
        <w:t>- участие в предупреждении и ликвидации последствий чрезвычайных ситуаций;</w:t>
      </w:r>
    </w:p>
    <w:p w:rsidR="006F4CAE" w:rsidRPr="00E060D3" w:rsidRDefault="006F4CAE" w:rsidP="006F4CAE">
      <w:pPr>
        <w:autoSpaceDE w:val="0"/>
        <w:autoSpaceDN w:val="0"/>
        <w:adjustRightInd w:val="0"/>
        <w:ind w:firstLine="709"/>
        <w:jc w:val="both"/>
        <w:outlineLvl w:val="1"/>
        <w:rPr>
          <w:bCs/>
          <w:sz w:val="28"/>
          <w:szCs w:val="28"/>
        </w:rPr>
      </w:pPr>
      <w:r w:rsidRPr="00E060D3">
        <w:rPr>
          <w:bCs/>
          <w:sz w:val="28"/>
          <w:szCs w:val="28"/>
        </w:rPr>
        <w:t>- обеспечение первичных мер пожарной безопасности;</w:t>
      </w:r>
    </w:p>
    <w:p w:rsidR="006F4CAE" w:rsidRPr="00E060D3" w:rsidRDefault="006F4CAE" w:rsidP="006F4CAE">
      <w:pPr>
        <w:autoSpaceDE w:val="0"/>
        <w:autoSpaceDN w:val="0"/>
        <w:adjustRightInd w:val="0"/>
        <w:ind w:firstLine="709"/>
        <w:jc w:val="both"/>
        <w:outlineLvl w:val="1"/>
        <w:rPr>
          <w:bCs/>
          <w:sz w:val="28"/>
          <w:szCs w:val="28"/>
        </w:rPr>
      </w:pPr>
      <w:r w:rsidRPr="00E060D3">
        <w:rPr>
          <w:bCs/>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E43AD" w:rsidRPr="00E060D3" w:rsidRDefault="00765CA2" w:rsidP="00DA08B3">
      <w:pPr>
        <w:autoSpaceDE w:val="0"/>
        <w:autoSpaceDN w:val="0"/>
        <w:adjustRightInd w:val="0"/>
        <w:ind w:firstLine="709"/>
        <w:jc w:val="both"/>
        <w:outlineLvl w:val="1"/>
        <w:rPr>
          <w:bCs/>
          <w:sz w:val="28"/>
          <w:szCs w:val="28"/>
        </w:rPr>
      </w:pPr>
      <w:r w:rsidRPr="00E060D3">
        <w:rPr>
          <w:bCs/>
          <w:sz w:val="28"/>
          <w:szCs w:val="28"/>
        </w:rPr>
        <w:t>Этап реализации Программы соответствует одному году.</w:t>
      </w:r>
    </w:p>
    <w:p w:rsidR="00BE43AD" w:rsidRPr="00E060D3" w:rsidRDefault="00BE43AD" w:rsidP="00765CA2">
      <w:pPr>
        <w:autoSpaceDE w:val="0"/>
        <w:autoSpaceDN w:val="0"/>
        <w:adjustRightInd w:val="0"/>
        <w:outlineLvl w:val="1"/>
        <w:rPr>
          <w:bCs/>
          <w:sz w:val="28"/>
          <w:szCs w:val="28"/>
        </w:rPr>
      </w:pPr>
    </w:p>
    <w:p w:rsidR="00CE39C4" w:rsidRPr="00E060D3" w:rsidRDefault="00CE39C4" w:rsidP="00DA08B3">
      <w:pPr>
        <w:autoSpaceDE w:val="0"/>
        <w:autoSpaceDN w:val="0"/>
        <w:adjustRightInd w:val="0"/>
        <w:jc w:val="center"/>
        <w:outlineLvl w:val="1"/>
        <w:rPr>
          <w:bCs/>
          <w:sz w:val="28"/>
          <w:szCs w:val="28"/>
        </w:rPr>
        <w:sectPr w:rsidR="00CE39C4" w:rsidRPr="00E060D3" w:rsidSect="00131731">
          <w:pgSz w:w="11906" w:h="16838"/>
          <w:pgMar w:top="1134" w:right="567" w:bottom="1134" w:left="1985" w:header="709" w:footer="709" w:gutter="0"/>
          <w:pgNumType w:start="1"/>
          <w:cols w:space="708"/>
          <w:titlePg/>
          <w:docGrid w:linePitch="360"/>
        </w:sectPr>
      </w:pPr>
    </w:p>
    <w:p w:rsidR="00CE39C4" w:rsidRPr="00E060D3" w:rsidRDefault="00DA08B3" w:rsidP="00CE39C4">
      <w:pPr>
        <w:autoSpaceDE w:val="0"/>
        <w:autoSpaceDN w:val="0"/>
        <w:adjustRightInd w:val="0"/>
        <w:jc w:val="center"/>
        <w:outlineLvl w:val="1"/>
        <w:rPr>
          <w:bCs/>
          <w:sz w:val="28"/>
          <w:szCs w:val="28"/>
        </w:rPr>
      </w:pPr>
      <w:r w:rsidRPr="00E060D3">
        <w:rPr>
          <w:bCs/>
          <w:sz w:val="28"/>
          <w:szCs w:val="28"/>
        </w:rPr>
        <w:lastRenderedPageBreak/>
        <w:t>5. Сведения об индикаторах (показателях) Программы с расшифровкой плановых значений по годам и краткое описание мероприятий, включаемых в Программу</w:t>
      </w:r>
    </w:p>
    <w:p w:rsidR="00CE39C4" w:rsidRPr="00E060D3" w:rsidRDefault="00CE39C4" w:rsidP="00CE39C4">
      <w:pPr>
        <w:autoSpaceDE w:val="0"/>
        <w:autoSpaceDN w:val="0"/>
        <w:adjustRightInd w:val="0"/>
        <w:jc w:val="center"/>
        <w:outlineLvl w:val="1"/>
        <w:rPr>
          <w:bCs/>
        </w:rPr>
      </w:pPr>
    </w:p>
    <w:p w:rsidR="00DA08B3" w:rsidRPr="00E060D3" w:rsidRDefault="00DA08B3" w:rsidP="00CE39C4">
      <w:pPr>
        <w:autoSpaceDE w:val="0"/>
        <w:autoSpaceDN w:val="0"/>
        <w:adjustRightInd w:val="0"/>
        <w:jc w:val="center"/>
        <w:outlineLvl w:val="1"/>
        <w:rPr>
          <w:sz w:val="28"/>
        </w:rPr>
      </w:pPr>
      <w:r w:rsidRPr="00E060D3">
        <w:rPr>
          <w:bCs/>
          <w:sz w:val="28"/>
        </w:rPr>
        <w:t>СВЕДЕНИЯ</w:t>
      </w:r>
    </w:p>
    <w:p w:rsidR="00DA08B3" w:rsidRPr="00E060D3" w:rsidRDefault="00DA08B3" w:rsidP="00DA08B3">
      <w:pPr>
        <w:spacing w:before="120" w:line="240" w:lineRule="exact"/>
        <w:ind w:firstLine="567"/>
        <w:jc w:val="center"/>
        <w:rPr>
          <w:sz w:val="28"/>
        </w:rPr>
      </w:pPr>
      <w:r w:rsidRPr="00E060D3">
        <w:rPr>
          <w:bCs/>
          <w:sz w:val="28"/>
        </w:rPr>
        <w:t>об индикаторах (показателях) муниципальной программы</w:t>
      </w:r>
    </w:p>
    <w:p w:rsidR="00CE39C4" w:rsidRPr="00E060D3" w:rsidRDefault="00DA08B3" w:rsidP="00DA08B3">
      <w:pPr>
        <w:spacing w:line="240" w:lineRule="exact"/>
        <w:ind w:firstLine="567"/>
        <w:jc w:val="center"/>
        <w:rPr>
          <w:bCs/>
          <w:sz w:val="28"/>
        </w:rPr>
      </w:pPr>
      <w:r w:rsidRPr="00E060D3">
        <w:rPr>
          <w:bCs/>
          <w:sz w:val="28"/>
        </w:rPr>
        <w:t xml:space="preserve">«Развитие транспортной системы сельского поселения «Село Богородское» </w:t>
      </w:r>
    </w:p>
    <w:p w:rsidR="00DA08B3" w:rsidRPr="00E060D3" w:rsidRDefault="00DA08B3" w:rsidP="00473E88">
      <w:pPr>
        <w:spacing w:after="120" w:line="240" w:lineRule="exact"/>
        <w:ind w:firstLine="567"/>
        <w:jc w:val="center"/>
      </w:pPr>
      <w:r w:rsidRPr="00E060D3">
        <w:rPr>
          <w:bCs/>
          <w:sz w:val="28"/>
        </w:rPr>
        <w:t>Ульчского муниципального района Хабаровского края»</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54"/>
        <w:gridCol w:w="7859"/>
        <w:gridCol w:w="1274"/>
        <w:gridCol w:w="1654"/>
        <w:gridCol w:w="1654"/>
        <w:gridCol w:w="1655"/>
      </w:tblGrid>
      <w:tr w:rsidR="00765CA2" w:rsidRPr="00E060D3" w:rsidTr="00765CA2">
        <w:trPr>
          <w:trHeight w:val="20"/>
        </w:trPr>
        <w:tc>
          <w:tcPr>
            <w:tcW w:w="754" w:type="dxa"/>
            <w:vMerge w:val="restart"/>
            <w:tcMar>
              <w:top w:w="0" w:type="dxa"/>
              <w:left w:w="108" w:type="dxa"/>
              <w:bottom w:w="0" w:type="dxa"/>
              <w:right w:w="108" w:type="dxa"/>
            </w:tcMar>
            <w:vAlign w:val="center"/>
            <w:hideMark/>
          </w:tcPr>
          <w:p w:rsidR="00765CA2" w:rsidRPr="00E060D3" w:rsidRDefault="00765CA2" w:rsidP="00765CA2">
            <w:pPr>
              <w:ind w:left="-57" w:right="-57"/>
              <w:jc w:val="center"/>
            </w:pPr>
            <w:r w:rsidRPr="00E060D3">
              <w:t>№</w:t>
            </w:r>
          </w:p>
          <w:p w:rsidR="00765CA2" w:rsidRPr="00E060D3" w:rsidRDefault="00765CA2" w:rsidP="00765CA2">
            <w:pPr>
              <w:ind w:left="-57" w:right="-57"/>
              <w:jc w:val="center"/>
            </w:pPr>
            <w:proofErr w:type="spellStart"/>
            <w:proofErr w:type="gramStart"/>
            <w:r w:rsidRPr="00E060D3">
              <w:t>п</w:t>
            </w:r>
            <w:proofErr w:type="spellEnd"/>
            <w:proofErr w:type="gramEnd"/>
            <w:r w:rsidRPr="00E060D3">
              <w:t>/</w:t>
            </w:r>
            <w:proofErr w:type="spellStart"/>
            <w:r w:rsidRPr="00E060D3">
              <w:t>п</w:t>
            </w:r>
            <w:proofErr w:type="spellEnd"/>
          </w:p>
        </w:tc>
        <w:tc>
          <w:tcPr>
            <w:tcW w:w="7859" w:type="dxa"/>
            <w:vMerge w:val="restart"/>
            <w:tcMar>
              <w:top w:w="0" w:type="dxa"/>
              <w:left w:w="108" w:type="dxa"/>
              <w:bottom w:w="0" w:type="dxa"/>
              <w:right w:w="108" w:type="dxa"/>
            </w:tcMar>
            <w:vAlign w:val="center"/>
            <w:hideMark/>
          </w:tcPr>
          <w:p w:rsidR="00765CA2" w:rsidRPr="00E060D3" w:rsidRDefault="00765CA2" w:rsidP="00AC59E6">
            <w:pPr>
              <w:jc w:val="center"/>
            </w:pPr>
            <w:r w:rsidRPr="00E060D3">
              <w:t>Наименование</w:t>
            </w:r>
          </w:p>
        </w:tc>
        <w:tc>
          <w:tcPr>
            <w:tcW w:w="1274" w:type="dxa"/>
            <w:vMerge w:val="restart"/>
            <w:tcMar>
              <w:top w:w="0" w:type="dxa"/>
              <w:left w:w="108" w:type="dxa"/>
              <w:bottom w:w="0" w:type="dxa"/>
              <w:right w:w="108" w:type="dxa"/>
            </w:tcMar>
            <w:vAlign w:val="center"/>
            <w:hideMark/>
          </w:tcPr>
          <w:p w:rsidR="00765CA2" w:rsidRPr="00E060D3" w:rsidRDefault="00765CA2" w:rsidP="00D02DE7">
            <w:pPr>
              <w:ind w:left="-57" w:right="-57"/>
              <w:jc w:val="center"/>
            </w:pPr>
            <w:r w:rsidRPr="00E060D3">
              <w:t>Единица измерения</w:t>
            </w:r>
          </w:p>
        </w:tc>
        <w:tc>
          <w:tcPr>
            <w:tcW w:w="4963" w:type="dxa"/>
            <w:gridSpan w:val="3"/>
            <w:tcMar>
              <w:top w:w="0" w:type="dxa"/>
              <w:left w:w="108" w:type="dxa"/>
              <w:bottom w:w="0" w:type="dxa"/>
              <w:right w:w="108" w:type="dxa"/>
            </w:tcMar>
            <w:vAlign w:val="center"/>
            <w:hideMark/>
          </w:tcPr>
          <w:p w:rsidR="00765CA2" w:rsidRPr="00E060D3" w:rsidRDefault="00765CA2" w:rsidP="00AC59E6">
            <w:pPr>
              <w:jc w:val="center"/>
            </w:pPr>
            <w:r w:rsidRPr="00E060D3">
              <w:t>Значение индикатора (показателя)</w:t>
            </w:r>
          </w:p>
        </w:tc>
      </w:tr>
      <w:tr w:rsidR="00765CA2" w:rsidRPr="00E060D3" w:rsidTr="00765CA2">
        <w:trPr>
          <w:trHeight w:val="20"/>
        </w:trPr>
        <w:tc>
          <w:tcPr>
            <w:tcW w:w="754" w:type="dxa"/>
            <w:vMerge/>
            <w:vAlign w:val="center"/>
            <w:hideMark/>
          </w:tcPr>
          <w:p w:rsidR="00765CA2" w:rsidRPr="00E060D3" w:rsidRDefault="00765CA2" w:rsidP="00765CA2">
            <w:pPr>
              <w:ind w:left="-57" w:right="-57"/>
              <w:jc w:val="center"/>
            </w:pPr>
          </w:p>
        </w:tc>
        <w:tc>
          <w:tcPr>
            <w:tcW w:w="7859" w:type="dxa"/>
            <w:vMerge/>
            <w:vAlign w:val="center"/>
            <w:hideMark/>
          </w:tcPr>
          <w:p w:rsidR="00765CA2" w:rsidRPr="00E060D3" w:rsidRDefault="00765CA2" w:rsidP="00AC59E6">
            <w:pPr>
              <w:jc w:val="center"/>
            </w:pPr>
          </w:p>
        </w:tc>
        <w:tc>
          <w:tcPr>
            <w:tcW w:w="1274" w:type="dxa"/>
            <w:vMerge/>
            <w:vAlign w:val="center"/>
            <w:hideMark/>
          </w:tcPr>
          <w:p w:rsidR="00765CA2" w:rsidRPr="00E060D3" w:rsidRDefault="00765CA2" w:rsidP="00AC59E6">
            <w:pPr>
              <w:jc w:val="center"/>
            </w:pPr>
          </w:p>
        </w:tc>
        <w:tc>
          <w:tcPr>
            <w:tcW w:w="4963" w:type="dxa"/>
            <w:gridSpan w:val="3"/>
            <w:tcMar>
              <w:top w:w="0" w:type="dxa"/>
              <w:left w:w="108" w:type="dxa"/>
              <w:bottom w:w="0" w:type="dxa"/>
              <w:right w:w="108" w:type="dxa"/>
            </w:tcMar>
            <w:vAlign w:val="center"/>
            <w:hideMark/>
          </w:tcPr>
          <w:p w:rsidR="00765CA2" w:rsidRPr="00E060D3" w:rsidRDefault="00765CA2" w:rsidP="00AC59E6">
            <w:pPr>
              <w:jc w:val="center"/>
            </w:pPr>
            <w:r w:rsidRPr="00E060D3">
              <w:t>Период реализации Программы</w:t>
            </w:r>
          </w:p>
        </w:tc>
      </w:tr>
      <w:tr w:rsidR="00765CA2" w:rsidRPr="00E060D3" w:rsidTr="00765CA2">
        <w:trPr>
          <w:trHeight w:val="237"/>
        </w:trPr>
        <w:tc>
          <w:tcPr>
            <w:tcW w:w="754" w:type="dxa"/>
            <w:vMerge/>
            <w:vAlign w:val="center"/>
            <w:hideMark/>
          </w:tcPr>
          <w:p w:rsidR="00765CA2" w:rsidRPr="00E060D3" w:rsidRDefault="00765CA2" w:rsidP="00765CA2">
            <w:pPr>
              <w:ind w:left="-57" w:right="-57"/>
              <w:jc w:val="center"/>
            </w:pPr>
          </w:p>
        </w:tc>
        <w:tc>
          <w:tcPr>
            <w:tcW w:w="7859" w:type="dxa"/>
            <w:vMerge/>
            <w:vAlign w:val="center"/>
            <w:hideMark/>
          </w:tcPr>
          <w:p w:rsidR="00765CA2" w:rsidRPr="00E060D3" w:rsidRDefault="00765CA2" w:rsidP="00AC59E6">
            <w:pPr>
              <w:jc w:val="center"/>
            </w:pPr>
          </w:p>
        </w:tc>
        <w:tc>
          <w:tcPr>
            <w:tcW w:w="1274" w:type="dxa"/>
            <w:vMerge/>
            <w:vAlign w:val="center"/>
            <w:hideMark/>
          </w:tcPr>
          <w:p w:rsidR="00765CA2" w:rsidRPr="00E060D3" w:rsidRDefault="00765CA2" w:rsidP="00AC59E6">
            <w:pPr>
              <w:jc w:val="center"/>
            </w:pPr>
          </w:p>
        </w:tc>
        <w:tc>
          <w:tcPr>
            <w:tcW w:w="1654" w:type="dxa"/>
            <w:tcMar>
              <w:top w:w="0" w:type="dxa"/>
              <w:left w:w="108" w:type="dxa"/>
              <w:bottom w:w="0" w:type="dxa"/>
              <w:right w:w="108" w:type="dxa"/>
            </w:tcMar>
            <w:vAlign w:val="center"/>
            <w:hideMark/>
          </w:tcPr>
          <w:p w:rsidR="00765CA2" w:rsidRPr="00E060D3" w:rsidRDefault="00765CA2" w:rsidP="00AC59E6">
            <w:pPr>
              <w:jc w:val="center"/>
            </w:pPr>
            <w:r w:rsidRPr="00E060D3">
              <w:t>2022</w:t>
            </w:r>
          </w:p>
        </w:tc>
        <w:tc>
          <w:tcPr>
            <w:tcW w:w="1654" w:type="dxa"/>
            <w:tcMar>
              <w:top w:w="0" w:type="dxa"/>
              <w:left w:w="108" w:type="dxa"/>
              <w:bottom w:w="0" w:type="dxa"/>
              <w:right w:w="108" w:type="dxa"/>
            </w:tcMar>
            <w:vAlign w:val="center"/>
            <w:hideMark/>
          </w:tcPr>
          <w:p w:rsidR="00765CA2" w:rsidRPr="00E060D3" w:rsidRDefault="00765CA2" w:rsidP="00AC59E6">
            <w:pPr>
              <w:jc w:val="center"/>
            </w:pPr>
            <w:r w:rsidRPr="00E060D3">
              <w:t>2023</w:t>
            </w:r>
          </w:p>
        </w:tc>
        <w:tc>
          <w:tcPr>
            <w:tcW w:w="1655" w:type="dxa"/>
            <w:tcMar>
              <w:top w:w="0" w:type="dxa"/>
              <w:left w:w="108" w:type="dxa"/>
              <w:bottom w:w="0" w:type="dxa"/>
              <w:right w:w="108" w:type="dxa"/>
            </w:tcMar>
            <w:vAlign w:val="center"/>
            <w:hideMark/>
          </w:tcPr>
          <w:p w:rsidR="00765CA2" w:rsidRPr="00E060D3" w:rsidRDefault="00765CA2" w:rsidP="00AC59E6">
            <w:pPr>
              <w:jc w:val="center"/>
            </w:pPr>
            <w:r w:rsidRPr="00E060D3">
              <w:t>2024</w:t>
            </w:r>
          </w:p>
        </w:tc>
      </w:tr>
      <w:tr w:rsidR="00765CA2" w:rsidRPr="00E060D3" w:rsidTr="00765CA2">
        <w:trPr>
          <w:trHeight w:val="20"/>
        </w:trPr>
        <w:tc>
          <w:tcPr>
            <w:tcW w:w="754" w:type="dxa"/>
            <w:tcMar>
              <w:top w:w="0" w:type="dxa"/>
              <w:left w:w="108" w:type="dxa"/>
              <w:bottom w:w="0" w:type="dxa"/>
              <w:right w:w="108" w:type="dxa"/>
            </w:tcMar>
            <w:vAlign w:val="center"/>
            <w:hideMark/>
          </w:tcPr>
          <w:p w:rsidR="00765CA2" w:rsidRPr="00E060D3" w:rsidRDefault="00765CA2" w:rsidP="00765CA2">
            <w:pPr>
              <w:ind w:left="-57" w:right="-57"/>
              <w:jc w:val="center"/>
            </w:pPr>
            <w:r w:rsidRPr="00E060D3">
              <w:t>1</w:t>
            </w:r>
          </w:p>
        </w:tc>
        <w:tc>
          <w:tcPr>
            <w:tcW w:w="7859" w:type="dxa"/>
            <w:tcMar>
              <w:top w:w="0" w:type="dxa"/>
              <w:left w:w="108" w:type="dxa"/>
              <w:bottom w:w="0" w:type="dxa"/>
              <w:right w:w="108" w:type="dxa"/>
            </w:tcMar>
            <w:vAlign w:val="center"/>
            <w:hideMark/>
          </w:tcPr>
          <w:p w:rsidR="00765CA2" w:rsidRPr="00E060D3" w:rsidRDefault="00765CA2" w:rsidP="00AC59E6">
            <w:pPr>
              <w:jc w:val="center"/>
            </w:pPr>
            <w:r w:rsidRPr="00E060D3">
              <w:t>2</w:t>
            </w:r>
          </w:p>
        </w:tc>
        <w:tc>
          <w:tcPr>
            <w:tcW w:w="1274" w:type="dxa"/>
            <w:tcMar>
              <w:top w:w="0" w:type="dxa"/>
              <w:left w:w="108" w:type="dxa"/>
              <w:bottom w:w="0" w:type="dxa"/>
              <w:right w:w="108" w:type="dxa"/>
            </w:tcMar>
            <w:vAlign w:val="center"/>
            <w:hideMark/>
          </w:tcPr>
          <w:p w:rsidR="00765CA2" w:rsidRPr="00E060D3" w:rsidRDefault="00765CA2" w:rsidP="00AC59E6">
            <w:pPr>
              <w:jc w:val="center"/>
            </w:pPr>
            <w:r w:rsidRPr="00E060D3">
              <w:t>3</w:t>
            </w:r>
          </w:p>
        </w:tc>
        <w:tc>
          <w:tcPr>
            <w:tcW w:w="1654" w:type="dxa"/>
            <w:tcMar>
              <w:top w:w="0" w:type="dxa"/>
              <w:left w:w="108" w:type="dxa"/>
              <w:bottom w:w="0" w:type="dxa"/>
              <w:right w:w="108" w:type="dxa"/>
            </w:tcMar>
            <w:vAlign w:val="center"/>
            <w:hideMark/>
          </w:tcPr>
          <w:p w:rsidR="00765CA2" w:rsidRPr="00E060D3" w:rsidRDefault="00765CA2" w:rsidP="00AC59E6">
            <w:pPr>
              <w:jc w:val="center"/>
            </w:pPr>
            <w:r w:rsidRPr="00E060D3">
              <w:t>4</w:t>
            </w:r>
          </w:p>
        </w:tc>
        <w:tc>
          <w:tcPr>
            <w:tcW w:w="1654" w:type="dxa"/>
            <w:tcMar>
              <w:top w:w="0" w:type="dxa"/>
              <w:left w:w="108" w:type="dxa"/>
              <w:bottom w:w="0" w:type="dxa"/>
              <w:right w:w="108" w:type="dxa"/>
            </w:tcMar>
            <w:vAlign w:val="center"/>
            <w:hideMark/>
          </w:tcPr>
          <w:p w:rsidR="00765CA2" w:rsidRPr="00E060D3" w:rsidRDefault="00765CA2" w:rsidP="00AC59E6">
            <w:pPr>
              <w:jc w:val="center"/>
            </w:pPr>
            <w:r w:rsidRPr="00E060D3">
              <w:t>5</w:t>
            </w:r>
          </w:p>
        </w:tc>
        <w:tc>
          <w:tcPr>
            <w:tcW w:w="1655" w:type="dxa"/>
            <w:tcMar>
              <w:top w:w="0" w:type="dxa"/>
              <w:left w:w="108" w:type="dxa"/>
              <w:bottom w:w="0" w:type="dxa"/>
              <w:right w:w="108" w:type="dxa"/>
            </w:tcMar>
            <w:vAlign w:val="center"/>
            <w:hideMark/>
          </w:tcPr>
          <w:p w:rsidR="00765CA2" w:rsidRPr="00E060D3" w:rsidRDefault="00765CA2" w:rsidP="00AC59E6">
            <w:pPr>
              <w:jc w:val="center"/>
            </w:pPr>
            <w:r w:rsidRPr="00E060D3">
              <w:t>6</w:t>
            </w:r>
          </w:p>
        </w:tc>
      </w:tr>
      <w:tr w:rsidR="00765CA2" w:rsidRPr="00E060D3" w:rsidTr="00765CA2">
        <w:trPr>
          <w:trHeight w:val="20"/>
        </w:trPr>
        <w:tc>
          <w:tcPr>
            <w:tcW w:w="754" w:type="dxa"/>
            <w:tcMar>
              <w:top w:w="0" w:type="dxa"/>
              <w:left w:w="108" w:type="dxa"/>
              <w:bottom w:w="0" w:type="dxa"/>
              <w:right w:w="108" w:type="dxa"/>
            </w:tcMar>
            <w:vAlign w:val="center"/>
            <w:hideMark/>
          </w:tcPr>
          <w:p w:rsidR="00765CA2" w:rsidRPr="00E060D3" w:rsidRDefault="00765CA2" w:rsidP="00765CA2">
            <w:pPr>
              <w:ind w:right="-113"/>
              <w:jc w:val="both"/>
            </w:pPr>
            <w:r w:rsidRPr="00E060D3">
              <w:t>1.</w:t>
            </w:r>
          </w:p>
        </w:tc>
        <w:tc>
          <w:tcPr>
            <w:tcW w:w="14096" w:type="dxa"/>
            <w:gridSpan w:val="5"/>
            <w:tcMar>
              <w:top w:w="0" w:type="dxa"/>
              <w:left w:w="108" w:type="dxa"/>
              <w:bottom w:w="0" w:type="dxa"/>
              <w:right w:w="108" w:type="dxa"/>
            </w:tcMar>
            <w:vAlign w:val="center"/>
            <w:hideMark/>
          </w:tcPr>
          <w:p w:rsidR="00765CA2" w:rsidRPr="00E060D3" w:rsidRDefault="00590FCB" w:rsidP="00C83BEE">
            <w:pPr>
              <w:jc w:val="both"/>
            </w:pPr>
            <w:r w:rsidRPr="00E060D3">
              <w:t>Обеспечение первичных мер пожарной безопасности</w:t>
            </w:r>
          </w:p>
        </w:tc>
      </w:tr>
      <w:tr w:rsidR="00765CA2" w:rsidRPr="00E060D3" w:rsidTr="00765CA2">
        <w:trPr>
          <w:trHeight w:val="20"/>
        </w:trPr>
        <w:tc>
          <w:tcPr>
            <w:tcW w:w="754" w:type="dxa"/>
            <w:tcMar>
              <w:top w:w="0" w:type="dxa"/>
              <w:left w:w="108" w:type="dxa"/>
              <w:bottom w:w="0" w:type="dxa"/>
              <w:right w:w="108" w:type="dxa"/>
            </w:tcMar>
            <w:vAlign w:val="center"/>
            <w:hideMark/>
          </w:tcPr>
          <w:p w:rsidR="00765CA2" w:rsidRPr="00E060D3" w:rsidRDefault="00765CA2" w:rsidP="00765CA2">
            <w:pPr>
              <w:ind w:right="-113"/>
              <w:jc w:val="both"/>
            </w:pPr>
            <w:r w:rsidRPr="00E060D3">
              <w:t>1.1.</w:t>
            </w:r>
          </w:p>
        </w:tc>
        <w:tc>
          <w:tcPr>
            <w:tcW w:w="7859" w:type="dxa"/>
            <w:tcMar>
              <w:top w:w="0" w:type="dxa"/>
              <w:left w:w="108" w:type="dxa"/>
              <w:bottom w:w="0" w:type="dxa"/>
              <w:right w:w="108" w:type="dxa"/>
            </w:tcMar>
            <w:vAlign w:val="center"/>
            <w:hideMark/>
          </w:tcPr>
          <w:p w:rsidR="00765CA2" w:rsidRPr="00E060D3" w:rsidRDefault="00590FCB" w:rsidP="00C83BEE">
            <w:pPr>
              <w:jc w:val="both"/>
            </w:pPr>
            <w:r w:rsidRPr="00E060D3">
              <w:t>Содержание в нормативном состоянии противопожарных минерализованных полос</w:t>
            </w:r>
          </w:p>
        </w:tc>
        <w:tc>
          <w:tcPr>
            <w:tcW w:w="1274" w:type="dxa"/>
            <w:tcMar>
              <w:top w:w="0" w:type="dxa"/>
              <w:left w:w="108" w:type="dxa"/>
              <w:bottom w:w="0" w:type="dxa"/>
              <w:right w:w="108" w:type="dxa"/>
            </w:tcMar>
            <w:vAlign w:val="center"/>
            <w:hideMark/>
          </w:tcPr>
          <w:p w:rsidR="00765CA2" w:rsidRPr="00E060D3" w:rsidRDefault="00765CA2" w:rsidP="00D02DE7">
            <w:pPr>
              <w:jc w:val="center"/>
            </w:pPr>
            <w:r w:rsidRPr="00E060D3">
              <w:t>%</w:t>
            </w:r>
          </w:p>
        </w:tc>
        <w:tc>
          <w:tcPr>
            <w:tcW w:w="1654" w:type="dxa"/>
            <w:tcMar>
              <w:top w:w="0" w:type="dxa"/>
              <w:left w:w="108" w:type="dxa"/>
              <w:bottom w:w="0" w:type="dxa"/>
              <w:right w:w="108" w:type="dxa"/>
            </w:tcMar>
            <w:vAlign w:val="center"/>
            <w:hideMark/>
          </w:tcPr>
          <w:p w:rsidR="00765CA2" w:rsidRPr="00E060D3" w:rsidRDefault="00590FCB" w:rsidP="00D02DE7">
            <w:pPr>
              <w:jc w:val="center"/>
            </w:pPr>
            <w:r w:rsidRPr="00E060D3">
              <w:t>100</w:t>
            </w:r>
          </w:p>
        </w:tc>
        <w:tc>
          <w:tcPr>
            <w:tcW w:w="1654" w:type="dxa"/>
            <w:vAlign w:val="center"/>
          </w:tcPr>
          <w:p w:rsidR="00765CA2" w:rsidRPr="00E060D3" w:rsidRDefault="00590FCB" w:rsidP="00D02DE7">
            <w:pPr>
              <w:jc w:val="center"/>
            </w:pPr>
            <w:r w:rsidRPr="00E060D3">
              <w:t>100</w:t>
            </w:r>
          </w:p>
        </w:tc>
        <w:tc>
          <w:tcPr>
            <w:tcW w:w="1655" w:type="dxa"/>
            <w:vAlign w:val="center"/>
          </w:tcPr>
          <w:p w:rsidR="00765CA2" w:rsidRPr="00E060D3" w:rsidRDefault="00590FCB" w:rsidP="00D02DE7">
            <w:pPr>
              <w:jc w:val="center"/>
            </w:pPr>
            <w:r w:rsidRPr="00E060D3">
              <w:t>100</w:t>
            </w:r>
          </w:p>
        </w:tc>
      </w:tr>
      <w:tr w:rsidR="00765CA2" w:rsidRPr="00E060D3" w:rsidTr="00765CA2">
        <w:trPr>
          <w:trHeight w:val="20"/>
        </w:trPr>
        <w:tc>
          <w:tcPr>
            <w:tcW w:w="754" w:type="dxa"/>
            <w:tcMar>
              <w:top w:w="0" w:type="dxa"/>
              <w:left w:w="108" w:type="dxa"/>
              <w:bottom w:w="0" w:type="dxa"/>
              <w:right w:w="108" w:type="dxa"/>
            </w:tcMar>
            <w:vAlign w:val="center"/>
            <w:hideMark/>
          </w:tcPr>
          <w:p w:rsidR="00765CA2" w:rsidRPr="00E060D3" w:rsidRDefault="00765CA2" w:rsidP="00765CA2">
            <w:pPr>
              <w:ind w:right="-113"/>
              <w:jc w:val="both"/>
            </w:pPr>
            <w:r w:rsidRPr="00E060D3">
              <w:t>1.1.1.</w:t>
            </w:r>
          </w:p>
        </w:tc>
        <w:tc>
          <w:tcPr>
            <w:tcW w:w="9133" w:type="dxa"/>
            <w:gridSpan w:val="2"/>
            <w:tcMar>
              <w:top w:w="0" w:type="dxa"/>
              <w:left w:w="108" w:type="dxa"/>
              <w:bottom w:w="0" w:type="dxa"/>
              <w:right w:w="108" w:type="dxa"/>
            </w:tcMar>
            <w:vAlign w:val="center"/>
            <w:hideMark/>
          </w:tcPr>
          <w:p w:rsidR="00765CA2" w:rsidRPr="00E060D3" w:rsidRDefault="00765CA2" w:rsidP="004E6BF5">
            <w:r w:rsidRPr="00E060D3">
              <w:t>Индикатор (показатель)</w:t>
            </w:r>
          </w:p>
        </w:tc>
        <w:tc>
          <w:tcPr>
            <w:tcW w:w="1654" w:type="dxa"/>
            <w:tcMar>
              <w:top w:w="0" w:type="dxa"/>
              <w:left w:w="108" w:type="dxa"/>
              <w:bottom w:w="0" w:type="dxa"/>
              <w:right w:w="108" w:type="dxa"/>
            </w:tcMar>
            <w:vAlign w:val="center"/>
            <w:hideMark/>
          </w:tcPr>
          <w:p w:rsidR="00765CA2" w:rsidRPr="00E060D3" w:rsidRDefault="00765CA2" w:rsidP="00D02DE7">
            <w:pPr>
              <w:jc w:val="center"/>
            </w:pPr>
          </w:p>
        </w:tc>
        <w:tc>
          <w:tcPr>
            <w:tcW w:w="1654" w:type="dxa"/>
            <w:tcMar>
              <w:top w:w="0" w:type="dxa"/>
              <w:left w:w="108" w:type="dxa"/>
              <w:bottom w:w="0" w:type="dxa"/>
              <w:right w:w="108" w:type="dxa"/>
            </w:tcMar>
            <w:vAlign w:val="center"/>
            <w:hideMark/>
          </w:tcPr>
          <w:p w:rsidR="00765CA2" w:rsidRPr="00E060D3" w:rsidRDefault="00765CA2" w:rsidP="00D02DE7">
            <w:pPr>
              <w:jc w:val="center"/>
            </w:pPr>
          </w:p>
        </w:tc>
        <w:tc>
          <w:tcPr>
            <w:tcW w:w="1655" w:type="dxa"/>
            <w:tcMar>
              <w:top w:w="0" w:type="dxa"/>
              <w:left w:w="108" w:type="dxa"/>
              <w:bottom w:w="0" w:type="dxa"/>
              <w:right w:w="108" w:type="dxa"/>
            </w:tcMar>
            <w:vAlign w:val="center"/>
            <w:hideMark/>
          </w:tcPr>
          <w:p w:rsidR="00765CA2" w:rsidRPr="00E060D3" w:rsidRDefault="00765CA2" w:rsidP="00D02DE7">
            <w:pPr>
              <w:jc w:val="center"/>
            </w:pPr>
          </w:p>
        </w:tc>
      </w:tr>
      <w:tr w:rsidR="00590FCB" w:rsidRPr="00E060D3" w:rsidTr="006B6DF4">
        <w:trPr>
          <w:trHeight w:val="20"/>
        </w:trPr>
        <w:tc>
          <w:tcPr>
            <w:tcW w:w="754" w:type="dxa"/>
            <w:tcMar>
              <w:top w:w="0" w:type="dxa"/>
              <w:left w:w="108" w:type="dxa"/>
              <w:bottom w:w="0" w:type="dxa"/>
              <w:right w:w="108" w:type="dxa"/>
            </w:tcMar>
            <w:vAlign w:val="center"/>
            <w:hideMark/>
          </w:tcPr>
          <w:p w:rsidR="00590FCB" w:rsidRPr="00E060D3" w:rsidRDefault="00590FCB" w:rsidP="00590FCB">
            <w:pPr>
              <w:ind w:right="-113"/>
              <w:jc w:val="both"/>
            </w:pPr>
            <w:r w:rsidRPr="00E060D3">
              <w:t>1.2.</w:t>
            </w:r>
          </w:p>
        </w:tc>
        <w:tc>
          <w:tcPr>
            <w:tcW w:w="7859" w:type="dxa"/>
            <w:tcMar>
              <w:top w:w="0" w:type="dxa"/>
              <w:left w:w="108" w:type="dxa"/>
              <w:bottom w:w="0" w:type="dxa"/>
              <w:right w:w="108" w:type="dxa"/>
            </w:tcMar>
            <w:vAlign w:val="center"/>
            <w:hideMark/>
          </w:tcPr>
          <w:p w:rsidR="00590FCB" w:rsidRPr="00E060D3" w:rsidRDefault="00590FCB" w:rsidP="006B6DF4">
            <w:pPr>
              <w:jc w:val="both"/>
            </w:pPr>
            <w:r w:rsidRPr="00E060D3">
              <w:t>Содержание в технически исправном состоянии знаков пожарной безопасности, ограждений и оборудования</w:t>
            </w:r>
          </w:p>
        </w:tc>
        <w:tc>
          <w:tcPr>
            <w:tcW w:w="1274" w:type="dxa"/>
            <w:tcMar>
              <w:top w:w="0" w:type="dxa"/>
              <w:left w:w="108" w:type="dxa"/>
              <w:bottom w:w="0" w:type="dxa"/>
              <w:right w:w="108" w:type="dxa"/>
            </w:tcMar>
            <w:vAlign w:val="center"/>
            <w:hideMark/>
          </w:tcPr>
          <w:p w:rsidR="00590FCB" w:rsidRPr="00E060D3" w:rsidRDefault="00590FCB" w:rsidP="006B6DF4">
            <w:pPr>
              <w:jc w:val="center"/>
            </w:pPr>
            <w:r w:rsidRPr="00E060D3">
              <w:t>%</w:t>
            </w:r>
          </w:p>
        </w:tc>
        <w:tc>
          <w:tcPr>
            <w:tcW w:w="1654" w:type="dxa"/>
            <w:tcMar>
              <w:top w:w="0" w:type="dxa"/>
              <w:left w:w="108" w:type="dxa"/>
              <w:bottom w:w="0" w:type="dxa"/>
              <w:right w:w="108" w:type="dxa"/>
            </w:tcMar>
            <w:vAlign w:val="center"/>
            <w:hideMark/>
          </w:tcPr>
          <w:p w:rsidR="00590FCB" w:rsidRPr="00E060D3" w:rsidRDefault="00590FCB" w:rsidP="006B6DF4">
            <w:pPr>
              <w:jc w:val="center"/>
            </w:pPr>
            <w:r w:rsidRPr="00E060D3">
              <w:t>100</w:t>
            </w:r>
          </w:p>
        </w:tc>
        <w:tc>
          <w:tcPr>
            <w:tcW w:w="1654" w:type="dxa"/>
            <w:vAlign w:val="center"/>
          </w:tcPr>
          <w:p w:rsidR="00590FCB" w:rsidRPr="00E060D3" w:rsidRDefault="00590FCB" w:rsidP="006B6DF4">
            <w:pPr>
              <w:jc w:val="center"/>
            </w:pPr>
            <w:r w:rsidRPr="00E060D3">
              <w:t>100</w:t>
            </w:r>
          </w:p>
        </w:tc>
        <w:tc>
          <w:tcPr>
            <w:tcW w:w="1655" w:type="dxa"/>
            <w:vAlign w:val="center"/>
          </w:tcPr>
          <w:p w:rsidR="00590FCB" w:rsidRPr="00E060D3" w:rsidRDefault="00590FCB" w:rsidP="006B6DF4">
            <w:pPr>
              <w:jc w:val="center"/>
            </w:pPr>
            <w:r w:rsidRPr="00E060D3">
              <w:t>100</w:t>
            </w:r>
          </w:p>
        </w:tc>
      </w:tr>
      <w:tr w:rsidR="00590FCB" w:rsidRPr="00E060D3" w:rsidTr="006B6DF4">
        <w:trPr>
          <w:trHeight w:val="20"/>
        </w:trPr>
        <w:tc>
          <w:tcPr>
            <w:tcW w:w="754" w:type="dxa"/>
            <w:tcMar>
              <w:top w:w="0" w:type="dxa"/>
              <w:left w:w="108" w:type="dxa"/>
              <w:bottom w:w="0" w:type="dxa"/>
              <w:right w:w="108" w:type="dxa"/>
            </w:tcMar>
            <w:vAlign w:val="center"/>
            <w:hideMark/>
          </w:tcPr>
          <w:p w:rsidR="00590FCB" w:rsidRPr="00E060D3" w:rsidRDefault="00590FCB" w:rsidP="00590FCB">
            <w:pPr>
              <w:ind w:right="-113"/>
              <w:jc w:val="both"/>
            </w:pPr>
            <w:r w:rsidRPr="00E060D3">
              <w:t>1.2.1.</w:t>
            </w:r>
          </w:p>
        </w:tc>
        <w:tc>
          <w:tcPr>
            <w:tcW w:w="9133" w:type="dxa"/>
            <w:gridSpan w:val="2"/>
            <w:tcMar>
              <w:top w:w="0" w:type="dxa"/>
              <w:left w:w="108" w:type="dxa"/>
              <w:bottom w:w="0" w:type="dxa"/>
              <w:right w:w="108" w:type="dxa"/>
            </w:tcMar>
            <w:vAlign w:val="center"/>
            <w:hideMark/>
          </w:tcPr>
          <w:p w:rsidR="00590FCB" w:rsidRPr="00E060D3" w:rsidRDefault="00590FCB" w:rsidP="006B6DF4">
            <w:r w:rsidRPr="00E060D3">
              <w:t>Индикатор (показатель)</w:t>
            </w:r>
          </w:p>
        </w:tc>
        <w:tc>
          <w:tcPr>
            <w:tcW w:w="1654" w:type="dxa"/>
            <w:tcMar>
              <w:top w:w="0" w:type="dxa"/>
              <w:left w:w="108" w:type="dxa"/>
              <w:bottom w:w="0" w:type="dxa"/>
              <w:right w:w="108" w:type="dxa"/>
            </w:tcMar>
            <w:vAlign w:val="center"/>
            <w:hideMark/>
          </w:tcPr>
          <w:p w:rsidR="00590FCB" w:rsidRPr="00E060D3" w:rsidRDefault="00590FCB" w:rsidP="006B6DF4">
            <w:pPr>
              <w:jc w:val="center"/>
            </w:pPr>
          </w:p>
        </w:tc>
        <w:tc>
          <w:tcPr>
            <w:tcW w:w="1654" w:type="dxa"/>
            <w:tcMar>
              <w:top w:w="0" w:type="dxa"/>
              <w:left w:w="108" w:type="dxa"/>
              <w:bottom w:w="0" w:type="dxa"/>
              <w:right w:w="108" w:type="dxa"/>
            </w:tcMar>
            <w:vAlign w:val="center"/>
            <w:hideMark/>
          </w:tcPr>
          <w:p w:rsidR="00590FCB" w:rsidRPr="00E060D3" w:rsidRDefault="00590FCB" w:rsidP="006B6DF4">
            <w:pPr>
              <w:jc w:val="center"/>
            </w:pPr>
          </w:p>
        </w:tc>
        <w:tc>
          <w:tcPr>
            <w:tcW w:w="1655" w:type="dxa"/>
            <w:tcMar>
              <w:top w:w="0" w:type="dxa"/>
              <w:left w:w="108" w:type="dxa"/>
              <w:bottom w:w="0" w:type="dxa"/>
              <w:right w:w="108" w:type="dxa"/>
            </w:tcMar>
            <w:vAlign w:val="center"/>
            <w:hideMark/>
          </w:tcPr>
          <w:p w:rsidR="00590FCB" w:rsidRPr="00E060D3" w:rsidRDefault="00590FCB" w:rsidP="006B6DF4">
            <w:pPr>
              <w:jc w:val="center"/>
            </w:pPr>
          </w:p>
        </w:tc>
      </w:tr>
      <w:tr w:rsidR="00765CA2" w:rsidRPr="00E060D3" w:rsidTr="00765CA2">
        <w:trPr>
          <w:trHeight w:val="20"/>
        </w:trPr>
        <w:tc>
          <w:tcPr>
            <w:tcW w:w="754" w:type="dxa"/>
            <w:tcMar>
              <w:top w:w="0" w:type="dxa"/>
              <w:left w:w="108" w:type="dxa"/>
              <w:bottom w:w="0" w:type="dxa"/>
              <w:right w:w="108" w:type="dxa"/>
            </w:tcMar>
            <w:vAlign w:val="center"/>
          </w:tcPr>
          <w:p w:rsidR="00765CA2" w:rsidRPr="00E060D3" w:rsidRDefault="00765CA2" w:rsidP="00765CA2">
            <w:pPr>
              <w:ind w:right="-113"/>
              <w:jc w:val="both"/>
            </w:pPr>
            <w:r w:rsidRPr="00E060D3">
              <w:t>2.</w:t>
            </w:r>
          </w:p>
        </w:tc>
        <w:tc>
          <w:tcPr>
            <w:tcW w:w="14096" w:type="dxa"/>
            <w:gridSpan w:val="5"/>
            <w:tcMar>
              <w:top w:w="0" w:type="dxa"/>
              <w:left w:w="108" w:type="dxa"/>
              <w:bottom w:w="0" w:type="dxa"/>
              <w:right w:w="108" w:type="dxa"/>
            </w:tcMar>
            <w:vAlign w:val="center"/>
          </w:tcPr>
          <w:p w:rsidR="00765CA2" w:rsidRPr="00E060D3" w:rsidRDefault="00590FCB" w:rsidP="00D01741">
            <w:r w:rsidRPr="00E060D3">
              <w:t>Защита населения и территории сельского поселения от чрезвычайных ситуаций</w:t>
            </w:r>
          </w:p>
        </w:tc>
      </w:tr>
      <w:tr w:rsidR="00765CA2" w:rsidRPr="00E060D3" w:rsidTr="00765CA2">
        <w:trPr>
          <w:trHeight w:val="20"/>
        </w:trPr>
        <w:tc>
          <w:tcPr>
            <w:tcW w:w="754" w:type="dxa"/>
            <w:tcMar>
              <w:top w:w="0" w:type="dxa"/>
              <w:left w:w="108" w:type="dxa"/>
              <w:bottom w:w="0" w:type="dxa"/>
              <w:right w:w="108" w:type="dxa"/>
            </w:tcMar>
            <w:vAlign w:val="center"/>
          </w:tcPr>
          <w:p w:rsidR="00765CA2" w:rsidRPr="00E060D3" w:rsidRDefault="00765CA2" w:rsidP="00765CA2">
            <w:pPr>
              <w:ind w:right="-113"/>
              <w:jc w:val="both"/>
            </w:pPr>
            <w:r w:rsidRPr="00E060D3">
              <w:t>2.1.</w:t>
            </w:r>
          </w:p>
        </w:tc>
        <w:tc>
          <w:tcPr>
            <w:tcW w:w="7859" w:type="dxa"/>
            <w:tcMar>
              <w:top w:w="0" w:type="dxa"/>
              <w:left w:w="108" w:type="dxa"/>
              <w:bottom w:w="0" w:type="dxa"/>
              <w:right w:w="108" w:type="dxa"/>
            </w:tcMar>
            <w:vAlign w:val="center"/>
          </w:tcPr>
          <w:p w:rsidR="00765CA2" w:rsidRPr="00E060D3" w:rsidRDefault="00D51405" w:rsidP="00565B80">
            <w:r w:rsidRPr="00E060D3">
              <w:t xml:space="preserve">Поддержание в исправном состоянии </w:t>
            </w:r>
            <w:r w:rsidR="00590FCB" w:rsidRPr="00E060D3">
              <w:t>материальных ресурсов для ликвидации последствий ЧС</w:t>
            </w:r>
          </w:p>
        </w:tc>
        <w:tc>
          <w:tcPr>
            <w:tcW w:w="1274" w:type="dxa"/>
            <w:vAlign w:val="center"/>
          </w:tcPr>
          <w:p w:rsidR="00765CA2" w:rsidRPr="00E060D3" w:rsidRDefault="00765CA2" w:rsidP="00D02DE7">
            <w:pPr>
              <w:jc w:val="center"/>
            </w:pPr>
            <w:r w:rsidRPr="00E060D3">
              <w:t>%</w:t>
            </w:r>
          </w:p>
        </w:tc>
        <w:tc>
          <w:tcPr>
            <w:tcW w:w="1654" w:type="dxa"/>
            <w:tcMar>
              <w:top w:w="0" w:type="dxa"/>
              <w:left w:w="108" w:type="dxa"/>
              <w:bottom w:w="0" w:type="dxa"/>
              <w:right w:w="108" w:type="dxa"/>
            </w:tcMar>
            <w:vAlign w:val="center"/>
          </w:tcPr>
          <w:p w:rsidR="00765CA2" w:rsidRPr="00E060D3" w:rsidRDefault="00D51405" w:rsidP="00D02DE7">
            <w:pPr>
              <w:jc w:val="center"/>
            </w:pPr>
            <w:r w:rsidRPr="00E060D3">
              <w:t>100</w:t>
            </w:r>
          </w:p>
        </w:tc>
        <w:tc>
          <w:tcPr>
            <w:tcW w:w="1654" w:type="dxa"/>
            <w:tcMar>
              <w:top w:w="0" w:type="dxa"/>
              <w:left w:w="108" w:type="dxa"/>
              <w:bottom w:w="0" w:type="dxa"/>
              <w:right w:w="108" w:type="dxa"/>
            </w:tcMar>
            <w:vAlign w:val="center"/>
          </w:tcPr>
          <w:p w:rsidR="00765CA2" w:rsidRPr="00E060D3" w:rsidRDefault="00D51405" w:rsidP="00D02DE7">
            <w:pPr>
              <w:jc w:val="center"/>
            </w:pPr>
            <w:r w:rsidRPr="00E060D3">
              <w:t>100</w:t>
            </w:r>
          </w:p>
        </w:tc>
        <w:tc>
          <w:tcPr>
            <w:tcW w:w="1655" w:type="dxa"/>
            <w:tcMar>
              <w:top w:w="0" w:type="dxa"/>
              <w:left w:w="108" w:type="dxa"/>
              <w:bottom w:w="0" w:type="dxa"/>
              <w:right w:w="108" w:type="dxa"/>
            </w:tcMar>
            <w:vAlign w:val="center"/>
          </w:tcPr>
          <w:p w:rsidR="00765CA2" w:rsidRPr="00E060D3" w:rsidRDefault="00D51405" w:rsidP="00D02DE7">
            <w:pPr>
              <w:jc w:val="center"/>
            </w:pPr>
            <w:r w:rsidRPr="00E060D3">
              <w:t>100</w:t>
            </w:r>
          </w:p>
        </w:tc>
      </w:tr>
      <w:tr w:rsidR="00765CA2" w:rsidRPr="00E060D3" w:rsidTr="00765CA2">
        <w:trPr>
          <w:trHeight w:val="20"/>
        </w:trPr>
        <w:tc>
          <w:tcPr>
            <w:tcW w:w="754" w:type="dxa"/>
            <w:tcMar>
              <w:top w:w="0" w:type="dxa"/>
              <w:left w:w="108" w:type="dxa"/>
              <w:bottom w:w="0" w:type="dxa"/>
              <w:right w:w="108" w:type="dxa"/>
            </w:tcMar>
            <w:vAlign w:val="center"/>
          </w:tcPr>
          <w:p w:rsidR="00765CA2" w:rsidRPr="00E060D3" w:rsidRDefault="00765CA2" w:rsidP="00765CA2">
            <w:pPr>
              <w:ind w:right="-113"/>
              <w:jc w:val="both"/>
            </w:pPr>
            <w:r w:rsidRPr="00E060D3">
              <w:t>2.1.1.</w:t>
            </w:r>
          </w:p>
        </w:tc>
        <w:tc>
          <w:tcPr>
            <w:tcW w:w="7859" w:type="dxa"/>
            <w:tcMar>
              <w:top w:w="0" w:type="dxa"/>
              <w:left w:w="108" w:type="dxa"/>
              <w:bottom w:w="0" w:type="dxa"/>
              <w:right w:w="108" w:type="dxa"/>
            </w:tcMar>
            <w:vAlign w:val="center"/>
          </w:tcPr>
          <w:p w:rsidR="00765CA2" w:rsidRPr="00E060D3" w:rsidRDefault="00765CA2" w:rsidP="00D02DE7">
            <w:r w:rsidRPr="00E060D3">
              <w:t>Индикатор (показатель)</w:t>
            </w:r>
          </w:p>
        </w:tc>
        <w:tc>
          <w:tcPr>
            <w:tcW w:w="1274" w:type="dxa"/>
            <w:vAlign w:val="center"/>
          </w:tcPr>
          <w:p w:rsidR="00765CA2" w:rsidRPr="00E060D3" w:rsidRDefault="00765CA2" w:rsidP="00D02DE7">
            <w:pPr>
              <w:jc w:val="center"/>
            </w:pPr>
          </w:p>
        </w:tc>
        <w:tc>
          <w:tcPr>
            <w:tcW w:w="1654" w:type="dxa"/>
            <w:tcMar>
              <w:top w:w="0" w:type="dxa"/>
              <w:left w:w="108" w:type="dxa"/>
              <w:bottom w:w="0" w:type="dxa"/>
              <w:right w:w="108" w:type="dxa"/>
            </w:tcMar>
            <w:vAlign w:val="center"/>
          </w:tcPr>
          <w:p w:rsidR="00765CA2" w:rsidRPr="00E060D3" w:rsidRDefault="00765CA2" w:rsidP="00D02DE7">
            <w:pPr>
              <w:jc w:val="center"/>
            </w:pPr>
          </w:p>
        </w:tc>
        <w:tc>
          <w:tcPr>
            <w:tcW w:w="1654" w:type="dxa"/>
            <w:tcMar>
              <w:top w:w="0" w:type="dxa"/>
              <w:left w:w="108" w:type="dxa"/>
              <w:bottom w:w="0" w:type="dxa"/>
              <w:right w:w="108" w:type="dxa"/>
            </w:tcMar>
            <w:vAlign w:val="center"/>
          </w:tcPr>
          <w:p w:rsidR="00765CA2" w:rsidRPr="00E060D3" w:rsidRDefault="00765CA2" w:rsidP="00D02DE7">
            <w:pPr>
              <w:jc w:val="center"/>
            </w:pPr>
          </w:p>
        </w:tc>
        <w:tc>
          <w:tcPr>
            <w:tcW w:w="1655" w:type="dxa"/>
            <w:tcMar>
              <w:top w:w="0" w:type="dxa"/>
              <w:left w:w="108" w:type="dxa"/>
              <w:bottom w:w="0" w:type="dxa"/>
              <w:right w:w="108" w:type="dxa"/>
            </w:tcMar>
            <w:vAlign w:val="center"/>
          </w:tcPr>
          <w:p w:rsidR="00765CA2" w:rsidRPr="00E060D3" w:rsidRDefault="00765CA2" w:rsidP="00D02DE7">
            <w:pPr>
              <w:jc w:val="center"/>
            </w:pPr>
          </w:p>
        </w:tc>
      </w:tr>
      <w:tr w:rsidR="00765CA2" w:rsidRPr="00E060D3" w:rsidTr="00765CA2">
        <w:trPr>
          <w:trHeight w:val="20"/>
        </w:trPr>
        <w:tc>
          <w:tcPr>
            <w:tcW w:w="754" w:type="dxa"/>
            <w:tcMar>
              <w:top w:w="0" w:type="dxa"/>
              <w:left w:w="108" w:type="dxa"/>
              <w:bottom w:w="0" w:type="dxa"/>
              <w:right w:w="108" w:type="dxa"/>
            </w:tcMar>
            <w:vAlign w:val="center"/>
          </w:tcPr>
          <w:p w:rsidR="00765CA2" w:rsidRPr="00E060D3" w:rsidRDefault="00765CA2" w:rsidP="00765CA2">
            <w:pPr>
              <w:ind w:right="-113"/>
              <w:jc w:val="both"/>
            </w:pPr>
            <w:r w:rsidRPr="00E060D3">
              <w:t>3.</w:t>
            </w:r>
          </w:p>
        </w:tc>
        <w:tc>
          <w:tcPr>
            <w:tcW w:w="14096" w:type="dxa"/>
            <w:gridSpan w:val="5"/>
            <w:tcMar>
              <w:top w:w="0" w:type="dxa"/>
              <w:left w:w="108" w:type="dxa"/>
              <w:bottom w:w="0" w:type="dxa"/>
              <w:right w:w="108" w:type="dxa"/>
            </w:tcMar>
            <w:vAlign w:val="center"/>
          </w:tcPr>
          <w:p w:rsidR="00765CA2" w:rsidRPr="00E060D3" w:rsidRDefault="00D51405" w:rsidP="00D51405">
            <w:r w:rsidRPr="00E060D3">
              <w:t>Обеспечение безопасности мест массового отдыха населения, в том числе на водных объектах общего пользования</w:t>
            </w:r>
          </w:p>
        </w:tc>
      </w:tr>
      <w:tr w:rsidR="00765CA2" w:rsidRPr="00E060D3" w:rsidTr="00765CA2">
        <w:trPr>
          <w:trHeight w:val="20"/>
        </w:trPr>
        <w:tc>
          <w:tcPr>
            <w:tcW w:w="754" w:type="dxa"/>
            <w:tcMar>
              <w:top w:w="0" w:type="dxa"/>
              <w:left w:w="108" w:type="dxa"/>
              <w:bottom w:w="0" w:type="dxa"/>
              <w:right w:w="108" w:type="dxa"/>
            </w:tcMar>
            <w:vAlign w:val="center"/>
          </w:tcPr>
          <w:p w:rsidR="00765CA2" w:rsidRPr="00E060D3" w:rsidRDefault="00765CA2" w:rsidP="00765CA2">
            <w:pPr>
              <w:ind w:right="-113"/>
              <w:jc w:val="both"/>
            </w:pPr>
            <w:r w:rsidRPr="00E060D3">
              <w:t>3.1.</w:t>
            </w:r>
          </w:p>
        </w:tc>
        <w:tc>
          <w:tcPr>
            <w:tcW w:w="7859" w:type="dxa"/>
            <w:tcMar>
              <w:top w:w="0" w:type="dxa"/>
              <w:left w:w="108" w:type="dxa"/>
              <w:bottom w:w="0" w:type="dxa"/>
              <w:right w:w="108" w:type="dxa"/>
            </w:tcMar>
            <w:vAlign w:val="center"/>
          </w:tcPr>
          <w:p w:rsidR="00765CA2" w:rsidRPr="00E060D3" w:rsidRDefault="00D51405" w:rsidP="00D51405">
            <w:r w:rsidRPr="00E060D3">
              <w:t xml:space="preserve">Проведение мероприятий по </w:t>
            </w:r>
            <w:proofErr w:type="spellStart"/>
            <w:r w:rsidRPr="00E060D3">
              <w:t>акарицидной</w:t>
            </w:r>
            <w:proofErr w:type="spellEnd"/>
            <w:r w:rsidRPr="00E060D3">
              <w:t xml:space="preserve"> обработке общественных территорий, находящихся в собственности сельского поселения</w:t>
            </w:r>
          </w:p>
        </w:tc>
        <w:tc>
          <w:tcPr>
            <w:tcW w:w="1274" w:type="dxa"/>
            <w:vAlign w:val="center"/>
          </w:tcPr>
          <w:p w:rsidR="00765CA2" w:rsidRPr="00E060D3" w:rsidRDefault="00765CA2" w:rsidP="00D02DE7">
            <w:pPr>
              <w:jc w:val="center"/>
            </w:pPr>
            <w:r w:rsidRPr="00E060D3">
              <w:t>%</w:t>
            </w:r>
          </w:p>
        </w:tc>
        <w:tc>
          <w:tcPr>
            <w:tcW w:w="1654" w:type="dxa"/>
            <w:tcMar>
              <w:top w:w="0" w:type="dxa"/>
              <w:left w:w="108" w:type="dxa"/>
              <w:bottom w:w="0" w:type="dxa"/>
              <w:right w:w="108" w:type="dxa"/>
            </w:tcMar>
            <w:vAlign w:val="center"/>
          </w:tcPr>
          <w:p w:rsidR="00765CA2" w:rsidRPr="00E060D3" w:rsidRDefault="00765CA2" w:rsidP="00D02DE7">
            <w:pPr>
              <w:jc w:val="center"/>
            </w:pPr>
            <w:r w:rsidRPr="00E060D3">
              <w:t>100</w:t>
            </w:r>
          </w:p>
        </w:tc>
        <w:tc>
          <w:tcPr>
            <w:tcW w:w="1654" w:type="dxa"/>
            <w:tcMar>
              <w:top w:w="0" w:type="dxa"/>
              <w:left w:w="108" w:type="dxa"/>
              <w:bottom w:w="0" w:type="dxa"/>
              <w:right w:w="108" w:type="dxa"/>
            </w:tcMar>
            <w:vAlign w:val="center"/>
          </w:tcPr>
          <w:p w:rsidR="00765CA2" w:rsidRPr="00E060D3" w:rsidRDefault="00765CA2" w:rsidP="00D02DE7">
            <w:pPr>
              <w:jc w:val="center"/>
            </w:pPr>
            <w:r w:rsidRPr="00E060D3">
              <w:t>100</w:t>
            </w:r>
          </w:p>
        </w:tc>
        <w:tc>
          <w:tcPr>
            <w:tcW w:w="1655" w:type="dxa"/>
            <w:tcMar>
              <w:top w:w="0" w:type="dxa"/>
              <w:left w:w="108" w:type="dxa"/>
              <w:bottom w:w="0" w:type="dxa"/>
              <w:right w:w="108" w:type="dxa"/>
            </w:tcMar>
            <w:vAlign w:val="center"/>
          </w:tcPr>
          <w:p w:rsidR="00765CA2" w:rsidRPr="00E060D3" w:rsidRDefault="00765CA2" w:rsidP="00D02DE7">
            <w:pPr>
              <w:jc w:val="center"/>
            </w:pPr>
            <w:r w:rsidRPr="00E060D3">
              <w:t>100</w:t>
            </w:r>
          </w:p>
        </w:tc>
      </w:tr>
      <w:tr w:rsidR="00765CA2" w:rsidRPr="00E060D3" w:rsidTr="00765CA2">
        <w:trPr>
          <w:trHeight w:val="20"/>
        </w:trPr>
        <w:tc>
          <w:tcPr>
            <w:tcW w:w="754" w:type="dxa"/>
            <w:tcMar>
              <w:top w:w="0" w:type="dxa"/>
              <w:left w:w="108" w:type="dxa"/>
              <w:bottom w:w="0" w:type="dxa"/>
              <w:right w:w="108" w:type="dxa"/>
            </w:tcMar>
            <w:vAlign w:val="center"/>
          </w:tcPr>
          <w:p w:rsidR="00765CA2" w:rsidRPr="00E060D3" w:rsidRDefault="00765CA2" w:rsidP="00765CA2">
            <w:pPr>
              <w:ind w:right="-113"/>
              <w:jc w:val="both"/>
            </w:pPr>
            <w:r w:rsidRPr="00E060D3">
              <w:t>3.1.1.</w:t>
            </w:r>
          </w:p>
        </w:tc>
        <w:tc>
          <w:tcPr>
            <w:tcW w:w="7859" w:type="dxa"/>
            <w:tcMar>
              <w:top w:w="0" w:type="dxa"/>
              <w:left w:w="108" w:type="dxa"/>
              <w:bottom w:w="0" w:type="dxa"/>
              <w:right w:w="108" w:type="dxa"/>
            </w:tcMar>
            <w:vAlign w:val="center"/>
          </w:tcPr>
          <w:p w:rsidR="00765CA2" w:rsidRPr="00E060D3" w:rsidRDefault="00765CA2" w:rsidP="00D02DE7">
            <w:r w:rsidRPr="00E060D3">
              <w:t>Индикатор (показатель)</w:t>
            </w:r>
          </w:p>
        </w:tc>
        <w:tc>
          <w:tcPr>
            <w:tcW w:w="1274" w:type="dxa"/>
            <w:vAlign w:val="center"/>
          </w:tcPr>
          <w:p w:rsidR="00765CA2" w:rsidRPr="00E060D3" w:rsidRDefault="00765CA2" w:rsidP="00D02DE7">
            <w:pPr>
              <w:jc w:val="center"/>
            </w:pPr>
          </w:p>
        </w:tc>
        <w:tc>
          <w:tcPr>
            <w:tcW w:w="1654" w:type="dxa"/>
            <w:tcMar>
              <w:top w:w="0" w:type="dxa"/>
              <w:left w:w="108" w:type="dxa"/>
              <w:bottom w:w="0" w:type="dxa"/>
              <w:right w:w="108" w:type="dxa"/>
            </w:tcMar>
            <w:vAlign w:val="center"/>
          </w:tcPr>
          <w:p w:rsidR="00765CA2" w:rsidRPr="00E060D3" w:rsidRDefault="00765CA2" w:rsidP="00D02DE7">
            <w:pPr>
              <w:jc w:val="center"/>
            </w:pPr>
          </w:p>
        </w:tc>
        <w:tc>
          <w:tcPr>
            <w:tcW w:w="1654" w:type="dxa"/>
            <w:tcMar>
              <w:top w:w="0" w:type="dxa"/>
              <w:left w:w="108" w:type="dxa"/>
              <w:bottom w:w="0" w:type="dxa"/>
              <w:right w:w="108" w:type="dxa"/>
            </w:tcMar>
            <w:vAlign w:val="center"/>
          </w:tcPr>
          <w:p w:rsidR="00765CA2" w:rsidRPr="00E060D3" w:rsidRDefault="00765CA2" w:rsidP="00D02DE7">
            <w:pPr>
              <w:jc w:val="center"/>
            </w:pPr>
          </w:p>
        </w:tc>
        <w:tc>
          <w:tcPr>
            <w:tcW w:w="1655" w:type="dxa"/>
            <w:tcMar>
              <w:top w:w="0" w:type="dxa"/>
              <w:left w:w="108" w:type="dxa"/>
              <w:bottom w:w="0" w:type="dxa"/>
              <w:right w:w="108" w:type="dxa"/>
            </w:tcMar>
            <w:vAlign w:val="center"/>
          </w:tcPr>
          <w:p w:rsidR="00765CA2" w:rsidRPr="00E060D3" w:rsidRDefault="00765CA2" w:rsidP="00D02DE7">
            <w:pPr>
              <w:jc w:val="center"/>
            </w:pPr>
          </w:p>
        </w:tc>
      </w:tr>
      <w:tr w:rsidR="00D51405" w:rsidRPr="00E060D3" w:rsidTr="006B6DF4">
        <w:trPr>
          <w:trHeight w:val="20"/>
        </w:trPr>
        <w:tc>
          <w:tcPr>
            <w:tcW w:w="754" w:type="dxa"/>
            <w:tcMar>
              <w:top w:w="0" w:type="dxa"/>
              <w:left w:w="108" w:type="dxa"/>
              <w:bottom w:w="0" w:type="dxa"/>
              <w:right w:w="108" w:type="dxa"/>
            </w:tcMar>
            <w:vAlign w:val="center"/>
          </w:tcPr>
          <w:p w:rsidR="00D51405" w:rsidRPr="00E060D3" w:rsidRDefault="00D51405" w:rsidP="00D51405">
            <w:pPr>
              <w:ind w:right="-113"/>
              <w:jc w:val="both"/>
            </w:pPr>
            <w:r w:rsidRPr="00E060D3">
              <w:t>3.2.</w:t>
            </w:r>
          </w:p>
        </w:tc>
        <w:tc>
          <w:tcPr>
            <w:tcW w:w="7859" w:type="dxa"/>
            <w:tcMar>
              <w:top w:w="0" w:type="dxa"/>
              <w:left w:w="108" w:type="dxa"/>
              <w:bottom w:w="0" w:type="dxa"/>
              <w:right w:w="108" w:type="dxa"/>
            </w:tcMar>
            <w:vAlign w:val="center"/>
          </w:tcPr>
          <w:p w:rsidR="00D51405" w:rsidRPr="00E060D3" w:rsidRDefault="00D51405" w:rsidP="00D51405">
            <w:r w:rsidRPr="00E060D3">
              <w:t>Содержание в нормативном состоянии знаков безопасности в местах массового отдыха населения, в том числе на водных объектах общего пользования</w:t>
            </w:r>
          </w:p>
        </w:tc>
        <w:tc>
          <w:tcPr>
            <w:tcW w:w="1274" w:type="dxa"/>
            <w:vAlign w:val="center"/>
          </w:tcPr>
          <w:p w:rsidR="00D51405" w:rsidRPr="00E060D3" w:rsidRDefault="00D51405" w:rsidP="006B6DF4">
            <w:pPr>
              <w:jc w:val="center"/>
            </w:pPr>
            <w:r w:rsidRPr="00E060D3">
              <w:t>%</w:t>
            </w:r>
          </w:p>
        </w:tc>
        <w:tc>
          <w:tcPr>
            <w:tcW w:w="1654" w:type="dxa"/>
            <w:tcMar>
              <w:top w:w="0" w:type="dxa"/>
              <w:left w:w="108" w:type="dxa"/>
              <w:bottom w:w="0" w:type="dxa"/>
              <w:right w:w="108" w:type="dxa"/>
            </w:tcMar>
            <w:vAlign w:val="center"/>
          </w:tcPr>
          <w:p w:rsidR="00D51405" w:rsidRPr="00E060D3" w:rsidRDefault="00D51405" w:rsidP="006B6DF4">
            <w:pPr>
              <w:jc w:val="center"/>
            </w:pPr>
            <w:r w:rsidRPr="00E060D3">
              <w:t>100</w:t>
            </w:r>
          </w:p>
        </w:tc>
        <w:tc>
          <w:tcPr>
            <w:tcW w:w="1654" w:type="dxa"/>
            <w:tcMar>
              <w:top w:w="0" w:type="dxa"/>
              <w:left w:w="108" w:type="dxa"/>
              <w:bottom w:w="0" w:type="dxa"/>
              <w:right w:w="108" w:type="dxa"/>
            </w:tcMar>
            <w:vAlign w:val="center"/>
          </w:tcPr>
          <w:p w:rsidR="00D51405" w:rsidRPr="00E060D3" w:rsidRDefault="00D51405" w:rsidP="006B6DF4">
            <w:pPr>
              <w:jc w:val="center"/>
            </w:pPr>
            <w:r w:rsidRPr="00E060D3">
              <w:t>100</w:t>
            </w:r>
          </w:p>
        </w:tc>
        <w:tc>
          <w:tcPr>
            <w:tcW w:w="1655" w:type="dxa"/>
            <w:tcMar>
              <w:top w:w="0" w:type="dxa"/>
              <w:left w:w="108" w:type="dxa"/>
              <w:bottom w:w="0" w:type="dxa"/>
              <w:right w:w="108" w:type="dxa"/>
            </w:tcMar>
            <w:vAlign w:val="center"/>
          </w:tcPr>
          <w:p w:rsidR="00D51405" w:rsidRPr="00E060D3" w:rsidRDefault="00D51405" w:rsidP="006B6DF4">
            <w:pPr>
              <w:jc w:val="center"/>
            </w:pPr>
            <w:r w:rsidRPr="00E060D3">
              <w:t>100</w:t>
            </w:r>
          </w:p>
        </w:tc>
      </w:tr>
      <w:tr w:rsidR="00D51405" w:rsidRPr="00E060D3" w:rsidTr="006B6DF4">
        <w:trPr>
          <w:trHeight w:val="20"/>
        </w:trPr>
        <w:tc>
          <w:tcPr>
            <w:tcW w:w="754" w:type="dxa"/>
            <w:tcMar>
              <w:top w:w="0" w:type="dxa"/>
              <w:left w:w="108" w:type="dxa"/>
              <w:bottom w:w="0" w:type="dxa"/>
              <w:right w:w="108" w:type="dxa"/>
            </w:tcMar>
            <w:vAlign w:val="center"/>
          </w:tcPr>
          <w:p w:rsidR="00D51405" w:rsidRPr="00E060D3" w:rsidRDefault="00D51405" w:rsidP="00D51405">
            <w:pPr>
              <w:ind w:right="-113"/>
              <w:jc w:val="both"/>
            </w:pPr>
            <w:r w:rsidRPr="00E060D3">
              <w:t>3.2.1.</w:t>
            </w:r>
          </w:p>
        </w:tc>
        <w:tc>
          <w:tcPr>
            <w:tcW w:w="7859" w:type="dxa"/>
            <w:tcMar>
              <w:top w:w="0" w:type="dxa"/>
              <w:left w:w="108" w:type="dxa"/>
              <w:bottom w:w="0" w:type="dxa"/>
              <w:right w:w="108" w:type="dxa"/>
            </w:tcMar>
            <w:vAlign w:val="center"/>
          </w:tcPr>
          <w:p w:rsidR="00D51405" w:rsidRPr="00E060D3" w:rsidRDefault="00D51405" w:rsidP="006B6DF4">
            <w:r w:rsidRPr="00E060D3">
              <w:t>Индикатор (показатель)</w:t>
            </w:r>
          </w:p>
        </w:tc>
        <w:tc>
          <w:tcPr>
            <w:tcW w:w="1274" w:type="dxa"/>
            <w:vAlign w:val="center"/>
          </w:tcPr>
          <w:p w:rsidR="00D51405" w:rsidRPr="00E060D3" w:rsidRDefault="00D51405" w:rsidP="006B6DF4">
            <w:pPr>
              <w:jc w:val="center"/>
            </w:pPr>
          </w:p>
        </w:tc>
        <w:tc>
          <w:tcPr>
            <w:tcW w:w="1654" w:type="dxa"/>
            <w:tcMar>
              <w:top w:w="0" w:type="dxa"/>
              <w:left w:w="108" w:type="dxa"/>
              <w:bottom w:w="0" w:type="dxa"/>
              <w:right w:w="108" w:type="dxa"/>
            </w:tcMar>
            <w:vAlign w:val="center"/>
          </w:tcPr>
          <w:p w:rsidR="00D51405" w:rsidRPr="00E060D3" w:rsidRDefault="00D51405" w:rsidP="006B6DF4">
            <w:pPr>
              <w:jc w:val="center"/>
            </w:pPr>
          </w:p>
        </w:tc>
        <w:tc>
          <w:tcPr>
            <w:tcW w:w="1654" w:type="dxa"/>
            <w:tcMar>
              <w:top w:w="0" w:type="dxa"/>
              <w:left w:w="108" w:type="dxa"/>
              <w:bottom w:w="0" w:type="dxa"/>
              <w:right w:w="108" w:type="dxa"/>
            </w:tcMar>
            <w:vAlign w:val="center"/>
          </w:tcPr>
          <w:p w:rsidR="00D51405" w:rsidRPr="00E060D3" w:rsidRDefault="00D51405" w:rsidP="006B6DF4">
            <w:pPr>
              <w:jc w:val="center"/>
            </w:pPr>
          </w:p>
        </w:tc>
        <w:tc>
          <w:tcPr>
            <w:tcW w:w="1655" w:type="dxa"/>
            <w:tcMar>
              <w:top w:w="0" w:type="dxa"/>
              <w:left w:w="108" w:type="dxa"/>
              <w:bottom w:w="0" w:type="dxa"/>
              <w:right w:w="108" w:type="dxa"/>
            </w:tcMar>
            <w:vAlign w:val="center"/>
          </w:tcPr>
          <w:p w:rsidR="00D51405" w:rsidRPr="00E060D3" w:rsidRDefault="00D51405" w:rsidP="006B6DF4">
            <w:pPr>
              <w:jc w:val="center"/>
            </w:pPr>
          </w:p>
        </w:tc>
      </w:tr>
    </w:tbl>
    <w:p w:rsidR="00DA08B3" w:rsidRPr="00E060D3" w:rsidRDefault="00DA08B3" w:rsidP="00DA08B3">
      <w:pPr>
        <w:autoSpaceDE w:val="0"/>
        <w:autoSpaceDN w:val="0"/>
        <w:adjustRightInd w:val="0"/>
        <w:ind w:firstLine="709"/>
        <w:outlineLvl w:val="1"/>
        <w:rPr>
          <w:bCs/>
          <w:sz w:val="28"/>
          <w:szCs w:val="28"/>
        </w:rPr>
        <w:sectPr w:rsidR="00DA08B3" w:rsidRPr="00E060D3" w:rsidSect="00DA08B3">
          <w:pgSz w:w="16838" w:h="11906" w:orient="landscape"/>
          <w:pgMar w:top="1985" w:right="1134" w:bottom="567" w:left="1134" w:header="709" w:footer="709" w:gutter="0"/>
          <w:cols w:space="708"/>
          <w:docGrid w:linePitch="360"/>
        </w:sectPr>
      </w:pPr>
    </w:p>
    <w:p w:rsidR="00BE43AD" w:rsidRPr="00E060D3" w:rsidRDefault="00CE39C4" w:rsidP="00CE39C4">
      <w:pPr>
        <w:autoSpaceDE w:val="0"/>
        <w:autoSpaceDN w:val="0"/>
        <w:adjustRightInd w:val="0"/>
        <w:jc w:val="center"/>
        <w:outlineLvl w:val="1"/>
        <w:rPr>
          <w:bCs/>
          <w:sz w:val="28"/>
          <w:szCs w:val="28"/>
        </w:rPr>
      </w:pPr>
      <w:r w:rsidRPr="00E060D3">
        <w:rPr>
          <w:bCs/>
          <w:sz w:val="28"/>
          <w:szCs w:val="28"/>
        </w:rPr>
        <w:lastRenderedPageBreak/>
        <w:t>6</w:t>
      </w:r>
      <w:r w:rsidR="00EC5D98" w:rsidRPr="00E060D3">
        <w:rPr>
          <w:bCs/>
          <w:sz w:val="28"/>
          <w:szCs w:val="28"/>
        </w:rPr>
        <w:t>. </w:t>
      </w:r>
      <w:r w:rsidRPr="00E060D3">
        <w:rPr>
          <w:bCs/>
          <w:sz w:val="28"/>
          <w:szCs w:val="28"/>
        </w:rPr>
        <w:t>Информация по финансовому обеспечению расходов бюджета сельского поселения</w:t>
      </w:r>
    </w:p>
    <w:p w:rsidR="00CE39C4" w:rsidRPr="00E060D3" w:rsidRDefault="00CE39C4" w:rsidP="00CE39C4">
      <w:pPr>
        <w:jc w:val="center"/>
        <w:rPr>
          <w:bCs/>
        </w:rPr>
      </w:pPr>
    </w:p>
    <w:p w:rsidR="00CE39C4" w:rsidRPr="00E060D3" w:rsidRDefault="00CE39C4" w:rsidP="00CE39C4">
      <w:pPr>
        <w:jc w:val="center"/>
        <w:rPr>
          <w:sz w:val="28"/>
          <w:szCs w:val="28"/>
        </w:rPr>
      </w:pPr>
      <w:r w:rsidRPr="00E060D3">
        <w:rPr>
          <w:bCs/>
          <w:sz w:val="28"/>
          <w:szCs w:val="28"/>
        </w:rPr>
        <w:t>ФИНАНСОВОЕ ОБЕСПЕЧЕНИЕ</w:t>
      </w:r>
    </w:p>
    <w:p w:rsidR="00CE39C4" w:rsidRPr="00E060D3" w:rsidRDefault="00CE39C4" w:rsidP="00CE39C4">
      <w:pPr>
        <w:jc w:val="center"/>
        <w:rPr>
          <w:bCs/>
          <w:sz w:val="28"/>
          <w:szCs w:val="28"/>
        </w:rPr>
      </w:pPr>
      <w:r w:rsidRPr="00E060D3">
        <w:rPr>
          <w:bCs/>
          <w:sz w:val="28"/>
          <w:szCs w:val="28"/>
        </w:rPr>
        <w:t xml:space="preserve">и прогнозная (справочная) оценка расходов бюджета сельского поселения на реализацию муниципальной программы «Развитие транспортной системы сельского поселения «Село Богородское» </w:t>
      </w:r>
    </w:p>
    <w:p w:rsidR="00CE39C4" w:rsidRPr="00E060D3" w:rsidRDefault="00CE39C4" w:rsidP="00473E88">
      <w:pPr>
        <w:spacing w:after="120"/>
        <w:jc w:val="center"/>
        <w:rPr>
          <w:bCs/>
          <w:sz w:val="20"/>
          <w:szCs w:val="28"/>
        </w:rPr>
      </w:pPr>
      <w:r w:rsidRPr="00E060D3">
        <w:rPr>
          <w:bCs/>
          <w:sz w:val="28"/>
          <w:szCs w:val="28"/>
        </w:rPr>
        <w:t>Ульчского муниципального района Хабаровского края»</w:t>
      </w:r>
    </w:p>
    <w:tbl>
      <w:tblPr>
        <w:tblW w:w="14752" w:type="dxa"/>
        <w:tblLayout w:type="fixed"/>
        <w:tblCellMar>
          <w:left w:w="0" w:type="dxa"/>
          <w:right w:w="0" w:type="dxa"/>
        </w:tblCellMar>
        <w:tblLook w:val="04A0"/>
      </w:tblPr>
      <w:tblGrid>
        <w:gridCol w:w="533"/>
        <w:gridCol w:w="7088"/>
        <w:gridCol w:w="2757"/>
        <w:gridCol w:w="1092"/>
        <w:gridCol w:w="1093"/>
        <w:gridCol w:w="1092"/>
        <w:gridCol w:w="1097"/>
      </w:tblGrid>
      <w:tr w:rsidR="00C83BEE" w:rsidRPr="00E060D3" w:rsidTr="00D267DA">
        <w:trPr>
          <w:trHeight w:val="20"/>
          <w:tblHeader/>
        </w:trPr>
        <w:tc>
          <w:tcPr>
            <w:tcW w:w="533"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C83BEE" w:rsidRPr="00E060D3" w:rsidRDefault="00C83BEE" w:rsidP="00FA58A4">
            <w:pPr>
              <w:ind w:left="-57" w:right="-57"/>
              <w:jc w:val="center"/>
            </w:pPr>
            <w:r w:rsidRPr="00E060D3">
              <w:t xml:space="preserve">№ </w:t>
            </w:r>
            <w:proofErr w:type="spellStart"/>
            <w:proofErr w:type="gramStart"/>
            <w:r w:rsidRPr="00E060D3">
              <w:t>п</w:t>
            </w:r>
            <w:proofErr w:type="spellEnd"/>
            <w:proofErr w:type="gramEnd"/>
            <w:r w:rsidRPr="00E060D3">
              <w:t>/</w:t>
            </w:r>
            <w:proofErr w:type="spellStart"/>
            <w:r w:rsidRPr="00E060D3">
              <w:t>п</w:t>
            </w:r>
            <w:proofErr w:type="spellEnd"/>
          </w:p>
        </w:tc>
        <w:tc>
          <w:tcPr>
            <w:tcW w:w="7088"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C83BEE" w:rsidRPr="00E060D3" w:rsidRDefault="00C83BEE" w:rsidP="00CE39C4">
            <w:pPr>
              <w:jc w:val="center"/>
            </w:pPr>
            <w:r w:rsidRPr="00E060D3">
              <w:t>Наименование</w:t>
            </w:r>
          </w:p>
        </w:tc>
        <w:tc>
          <w:tcPr>
            <w:tcW w:w="2757"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C83BEE" w:rsidRPr="00E060D3" w:rsidRDefault="00C83BEE" w:rsidP="00473E88">
            <w:pPr>
              <w:ind w:left="-113" w:right="-113"/>
              <w:jc w:val="center"/>
            </w:pPr>
            <w:r w:rsidRPr="00E060D3">
              <w:t>Код бюджетной классификации</w:t>
            </w:r>
          </w:p>
        </w:tc>
        <w:tc>
          <w:tcPr>
            <w:tcW w:w="4374" w:type="dxa"/>
            <w:gridSpan w:val="4"/>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C83BEE" w:rsidRPr="00E060D3" w:rsidRDefault="00C83BEE" w:rsidP="00CE39C4">
            <w:pPr>
              <w:jc w:val="center"/>
            </w:pPr>
            <w:r w:rsidRPr="00E060D3">
              <w:t>Расходы по годам (тыс. рублей)</w:t>
            </w:r>
          </w:p>
        </w:tc>
      </w:tr>
      <w:tr w:rsidR="00C83BEE" w:rsidRPr="00E060D3" w:rsidTr="00D267DA">
        <w:trPr>
          <w:trHeight w:val="20"/>
          <w:tblHeader/>
        </w:trPr>
        <w:tc>
          <w:tcPr>
            <w:tcW w:w="533"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83BEE" w:rsidRPr="00E060D3" w:rsidRDefault="00C83BEE" w:rsidP="00FA58A4">
            <w:pPr>
              <w:ind w:left="-57" w:right="-57"/>
              <w:jc w:val="both"/>
            </w:pPr>
          </w:p>
        </w:tc>
        <w:tc>
          <w:tcPr>
            <w:tcW w:w="7088"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83BEE" w:rsidRPr="00E060D3" w:rsidRDefault="00C83BEE" w:rsidP="00CE39C4">
            <w:pPr>
              <w:jc w:val="both"/>
            </w:pPr>
          </w:p>
        </w:tc>
        <w:tc>
          <w:tcPr>
            <w:tcW w:w="2757"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83BEE" w:rsidRPr="00E060D3" w:rsidRDefault="00C83BEE" w:rsidP="00473E88">
            <w:pPr>
              <w:ind w:left="-113" w:right="-113"/>
              <w:jc w:val="center"/>
            </w:pPr>
          </w:p>
        </w:tc>
        <w:tc>
          <w:tcPr>
            <w:tcW w:w="10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83BEE" w:rsidRPr="00E060D3" w:rsidRDefault="00C83BEE" w:rsidP="00C83BEE">
            <w:pPr>
              <w:jc w:val="center"/>
            </w:pPr>
            <w:r w:rsidRPr="00E060D3">
              <w:t>2022</w:t>
            </w:r>
          </w:p>
        </w:tc>
        <w:tc>
          <w:tcPr>
            <w:tcW w:w="1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83BEE" w:rsidRPr="00E060D3" w:rsidRDefault="00C83BEE" w:rsidP="00C83BEE">
            <w:pPr>
              <w:jc w:val="center"/>
            </w:pPr>
            <w:r w:rsidRPr="00E060D3">
              <w:t>2023</w:t>
            </w:r>
          </w:p>
        </w:tc>
        <w:tc>
          <w:tcPr>
            <w:tcW w:w="10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83BEE" w:rsidRPr="00E060D3" w:rsidRDefault="00C83BEE" w:rsidP="00C83BEE">
            <w:pPr>
              <w:jc w:val="center"/>
            </w:pPr>
            <w:r w:rsidRPr="00E060D3">
              <w:t>2024</w:t>
            </w:r>
          </w:p>
        </w:tc>
        <w:tc>
          <w:tcPr>
            <w:tcW w:w="1097"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C83BEE" w:rsidRPr="00E060D3" w:rsidRDefault="00C83BEE" w:rsidP="00C83BEE">
            <w:pPr>
              <w:jc w:val="center"/>
            </w:pPr>
            <w:r w:rsidRPr="00E060D3">
              <w:t>Всего</w:t>
            </w:r>
          </w:p>
        </w:tc>
      </w:tr>
      <w:tr w:rsidR="00C83BEE" w:rsidRPr="00E060D3" w:rsidTr="00D267DA">
        <w:trPr>
          <w:trHeight w:val="20"/>
          <w:tblHeader/>
        </w:trPr>
        <w:tc>
          <w:tcPr>
            <w:tcW w:w="5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83BEE" w:rsidRPr="00E060D3" w:rsidRDefault="00C83BEE" w:rsidP="00FA58A4">
            <w:pPr>
              <w:ind w:left="-57" w:right="-57"/>
              <w:jc w:val="center"/>
            </w:pPr>
            <w:r w:rsidRPr="00E060D3">
              <w:t>1</w:t>
            </w:r>
          </w:p>
        </w:tc>
        <w:tc>
          <w:tcPr>
            <w:tcW w:w="70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83BEE" w:rsidRPr="00E060D3" w:rsidRDefault="00C83BEE" w:rsidP="00CE39C4">
            <w:pPr>
              <w:jc w:val="center"/>
            </w:pPr>
            <w:r w:rsidRPr="00E060D3">
              <w:t>2</w:t>
            </w:r>
          </w:p>
        </w:tc>
        <w:tc>
          <w:tcPr>
            <w:tcW w:w="2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83BEE" w:rsidRPr="00E060D3" w:rsidRDefault="00C83BEE" w:rsidP="00473E88">
            <w:pPr>
              <w:ind w:left="-113" w:right="-113"/>
              <w:jc w:val="center"/>
            </w:pPr>
            <w:r w:rsidRPr="00E060D3">
              <w:t>3</w:t>
            </w:r>
          </w:p>
        </w:tc>
        <w:tc>
          <w:tcPr>
            <w:tcW w:w="10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83BEE" w:rsidRPr="00E060D3" w:rsidRDefault="00C83BEE" w:rsidP="00CE39C4">
            <w:pPr>
              <w:jc w:val="center"/>
            </w:pPr>
            <w:r w:rsidRPr="00E060D3">
              <w:t>4</w:t>
            </w:r>
          </w:p>
        </w:tc>
        <w:tc>
          <w:tcPr>
            <w:tcW w:w="1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83BEE" w:rsidRPr="00E060D3" w:rsidRDefault="00C83BEE" w:rsidP="00CE39C4">
            <w:pPr>
              <w:jc w:val="center"/>
            </w:pPr>
            <w:r w:rsidRPr="00E060D3">
              <w:t>5</w:t>
            </w:r>
          </w:p>
        </w:tc>
        <w:tc>
          <w:tcPr>
            <w:tcW w:w="10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83BEE" w:rsidRPr="00E060D3" w:rsidRDefault="00C83BEE" w:rsidP="00CE39C4">
            <w:pPr>
              <w:jc w:val="center"/>
            </w:pPr>
            <w:r w:rsidRPr="00E060D3">
              <w:t>6</w:t>
            </w:r>
          </w:p>
        </w:tc>
        <w:tc>
          <w:tcPr>
            <w:tcW w:w="10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83BEE" w:rsidRPr="00E060D3" w:rsidRDefault="00C83BEE" w:rsidP="00CE39C4">
            <w:pPr>
              <w:jc w:val="center"/>
            </w:pPr>
            <w:r w:rsidRPr="00E060D3">
              <w:t>7</w:t>
            </w:r>
          </w:p>
        </w:tc>
      </w:tr>
      <w:tr w:rsidR="00C83BEE" w:rsidRPr="00E060D3" w:rsidTr="00D267DA">
        <w:trPr>
          <w:trHeight w:val="156"/>
        </w:trPr>
        <w:tc>
          <w:tcPr>
            <w:tcW w:w="7621" w:type="dxa"/>
            <w:gridSpan w:val="2"/>
            <w:tcBorders>
              <w:top w:val="single" w:sz="6" w:space="0" w:color="000000"/>
              <w:left w:val="single" w:sz="6" w:space="0" w:color="000000"/>
              <w:right w:val="single" w:sz="6" w:space="0" w:color="000000"/>
            </w:tcBorders>
            <w:tcMar>
              <w:top w:w="0" w:type="dxa"/>
              <w:left w:w="108" w:type="dxa"/>
              <w:bottom w:w="0" w:type="dxa"/>
              <w:right w:w="108" w:type="dxa"/>
            </w:tcMar>
            <w:hideMark/>
          </w:tcPr>
          <w:p w:rsidR="00C83BEE" w:rsidRPr="00E060D3" w:rsidRDefault="00C83BEE" w:rsidP="004C077E">
            <w:pPr>
              <w:ind w:left="-57" w:right="-57"/>
              <w:jc w:val="right"/>
              <w:rPr>
                <w:b/>
              </w:rPr>
            </w:pPr>
            <w:r w:rsidRPr="00E060D3">
              <w:rPr>
                <w:b/>
              </w:rPr>
              <w:t>Всего в рамках Программы:</w:t>
            </w:r>
          </w:p>
        </w:tc>
        <w:tc>
          <w:tcPr>
            <w:tcW w:w="2757" w:type="dxa"/>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C83BEE" w:rsidRPr="00E060D3" w:rsidRDefault="00C83BEE" w:rsidP="00473E88">
            <w:pPr>
              <w:ind w:left="-113" w:right="-113"/>
              <w:jc w:val="center"/>
              <w:rPr>
                <w:b/>
              </w:rPr>
            </w:pPr>
          </w:p>
        </w:tc>
        <w:tc>
          <w:tcPr>
            <w:tcW w:w="1092"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C83BEE" w:rsidRPr="00E060D3" w:rsidRDefault="00AC30DF" w:rsidP="004F1C2B">
            <w:pPr>
              <w:jc w:val="right"/>
              <w:rPr>
                <w:b/>
              </w:rPr>
            </w:pPr>
            <w:r w:rsidRPr="00E060D3">
              <w:rPr>
                <w:b/>
              </w:rPr>
              <w:t>990,0</w:t>
            </w:r>
          </w:p>
        </w:tc>
        <w:tc>
          <w:tcPr>
            <w:tcW w:w="1093"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C83BEE" w:rsidRPr="00E060D3" w:rsidRDefault="00AC30DF" w:rsidP="004F1C2B">
            <w:pPr>
              <w:jc w:val="right"/>
              <w:rPr>
                <w:b/>
              </w:rPr>
            </w:pPr>
            <w:r w:rsidRPr="00E060D3">
              <w:rPr>
                <w:b/>
              </w:rPr>
              <w:t>330,0</w:t>
            </w:r>
          </w:p>
        </w:tc>
        <w:tc>
          <w:tcPr>
            <w:tcW w:w="1092"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C83BEE" w:rsidRPr="00E060D3" w:rsidRDefault="00AC30DF" w:rsidP="004F1C2B">
            <w:pPr>
              <w:jc w:val="right"/>
              <w:rPr>
                <w:b/>
              </w:rPr>
            </w:pPr>
            <w:r w:rsidRPr="00E060D3">
              <w:rPr>
                <w:b/>
              </w:rPr>
              <w:t>330,0</w:t>
            </w:r>
          </w:p>
        </w:tc>
        <w:tc>
          <w:tcPr>
            <w:tcW w:w="1097"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C83BEE" w:rsidRPr="00E060D3" w:rsidRDefault="00AC30DF" w:rsidP="004F1C2B">
            <w:pPr>
              <w:jc w:val="right"/>
              <w:rPr>
                <w:b/>
              </w:rPr>
            </w:pPr>
            <w:r w:rsidRPr="00E060D3">
              <w:rPr>
                <w:b/>
              </w:rPr>
              <w:t>330,0</w:t>
            </w:r>
          </w:p>
        </w:tc>
      </w:tr>
      <w:tr w:rsidR="00C83BEE" w:rsidRPr="00E060D3" w:rsidTr="00D267DA">
        <w:trPr>
          <w:trHeight w:val="168"/>
        </w:trPr>
        <w:tc>
          <w:tcPr>
            <w:tcW w:w="5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83BEE" w:rsidRPr="00E060D3" w:rsidRDefault="00C83BEE" w:rsidP="00FA58A4">
            <w:pPr>
              <w:ind w:left="-57" w:right="-57"/>
              <w:rPr>
                <w:b/>
              </w:rPr>
            </w:pPr>
            <w:r w:rsidRPr="00E060D3">
              <w:rPr>
                <w:b/>
              </w:rPr>
              <w:t>1.</w:t>
            </w:r>
          </w:p>
        </w:tc>
        <w:tc>
          <w:tcPr>
            <w:tcW w:w="70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83BEE" w:rsidRPr="00E060D3" w:rsidRDefault="00CF00A6" w:rsidP="00CE39C4">
            <w:pPr>
              <w:jc w:val="both"/>
              <w:rPr>
                <w:b/>
              </w:rPr>
            </w:pPr>
            <w:r w:rsidRPr="00E060D3">
              <w:rPr>
                <w:b/>
              </w:rPr>
              <w:t>Обеспечение первичных мер пожарной безопасности</w:t>
            </w:r>
          </w:p>
        </w:tc>
        <w:tc>
          <w:tcPr>
            <w:tcW w:w="2757" w:type="dxa"/>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C83BEE" w:rsidRPr="00E060D3" w:rsidRDefault="00C83BEE" w:rsidP="00473E88">
            <w:pPr>
              <w:ind w:left="-113" w:right="-113"/>
              <w:jc w:val="center"/>
              <w:rPr>
                <w:b/>
              </w:rPr>
            </w:pPr>
          </w:p>
        </w:tc>
        <w:tc>
          <w:tcPr>
            <w:tcW w:w="1092"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C83BEE" w:rsidRPr="00E060D3" w:rsidRDefault="00CF00A6" w:rsidP="004F1C2B">
            <w:pPr>
              <w:jc w:val="right"/>
              <w:rPr>
                <w:b/>
              </w:rPr>
            </w:pPr>
            <w:r w:rsidRPr="00E060D3">
              <w:rPr>
                <w:b/>
              </w:rPr>
              <w:t>160,0</w:t>
            </w:r>
          </w:p>
        </w:tc>
        <w:tc>
          <w:tcPr>
            <w:tcW w:w="1093"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C83BEE" w:rsidRPr="00E060D3" w:rsidRDefault="00CF00A6" w:rsidP="004F1C2B">
            <w:pPr>
              <w:jc w:val="right"/>
              <w:rPr>
                <w:b/>
              </w:rPr>
            </w:pPr>
            <w:r w:rsidRPr="00E060D3">
              <w:rPr>
                <w:b/>
              </w:rPr>
              <w:t>160,0</w:t>
            </w:r>
          </w:p>
        </w:tc>
        <w:tc>
          <w:tcPr>
            <w:tcW w:w="1092"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C83BEE" w:rsidRPr="00E060D3" w:rsidRDefault="00CF00A6" w:rsidP="004F1C2B">
            <w:pPr>
              <w:jc w:val="right"/>
              <w:rPr>
                <w:b/>
              </w:rPr>
            </w:pPr>
            <w:r w:rsidRPr="00E060D3">
              <w:rPr>
                <w:b/>
              </w:rPr>
              <w:t>160,0</w:t>
            </w:r>
          </w:p>
        </w:tc>
        <w:tc>
          <w:tcPr>
            <w:tcW w:w="1097"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C83BEE" w:rsidRPr="00E060D3" w:rsidRDefault="00CF00A6" w:rsidP="004F1C2B">
            <w:pPr>
              <w:jc w:val="right"/>
              <w:rPr>
                <w:b/>
              </w:rPr>
            </w:pPr>
            <w:r w:rsidRPr="00E060D3">
              <w:rPr>
                <w:b/>
              </w:rPr>
              <w:t>480,0</w:t>
            </w:r>
          </w:p>
        </w:tc>
      </w:tr>
      <w:tr w:rsidR="00C83BEE" w:rsidRPr="00E060D3" w:rsidTr="00D267DA">
        <w:trPr>
          <w:trHeight w:val="567"/>
        </w:trPr>
        <w:tc>
          <w:tcPr>
            <w:tcW w:w="533"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C83BEE" w:rsidRPr="00E060D3" w:rsidRDefault="00C83BEE" w:rsidP="004F3DD6">
            <w:pPr>
              <w:ind w:left="-57" w:right="-57"/>
            </w:pPr>
            <w:r w:rsidRPr="00E060D3">
              <w:t>1.1.</w:t>
            </w:r>
          </w:p>
        </w:tc>
        <w:tc>
          <w:tcPr>
            <w:tcW w:w="7088"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C83BEE" w:rsidRPr="00E060D3" w:rsidRDefault="00CF00A6" w:rsidP="00FD3D08">
            <w:pPr>
              <w:jc w:val="both"/>
            </w:pPr>
            <w:r w:rsidRPr="00E060D3">
              <w:t>Создание/обновление противопожарных минерализованных полос</w:t>
            </w:r>
          </w:p>
        </w:tc>
        <w:tc>
          <w:tcPr>
            <w:tcW w:w="2757" w:type="dxa"/>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C83BEE" w:rsidRPr="00E060D3" w:rsidRDefault="00C83BEE" w:rsidP="00473E88">
            <w:pPr>
              <w:ind w:left="-113" w:right="-113"/>
              <w:jc w:val="center"/>
            </w:pPr>
          </w:p>
        </w:tc>
        <w:tc>
          <w:tcPr>
            <w:tcW w:w="1092"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C83BEE" w:rsidRPr="00E060D3" w:rsidRDefault="00CF00A6" w:rsidP="004F1C2B">
            <w:pPr>
              <w:jc w:val="right"/>
            </w:pPr>
            <w:r w:rsidRPr="00E060D3">
              <w:t>100,0</w:t>
            </w:r>
          </w:p>
        </w:tc>
        <w:tc>
          <w:tcPr>
            <w:tcW w:w="1093"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C83BEE" w:rsidRPr="00E060D3" w:rsidRDefault="00CF00A6" w:rsidP="004F1C2B">
            <w:pPr>
              <w:jc w:val="right"/>
            </w:pPr>
            <w:r w:rsidRPr="00E060D3">
              <w:t>100,0</w:t>
            </w:r>
          </w:p>
        </w:tc>
        <w:tc>
          <w:tcPr>
            <w:tcW w:w="1092"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C83BEE" w:rsidRPr="00E060D3" w:rsidRDefault="00CF00A6" w:rsidP="004F1C2B">
            <w:pPr>
              <w:jc w:val="right"/>
            </w:pPr>
            <w:r w:rsidRPr="00E060D3">
              <w:t>100,0</w:t>
            </w:r>
          </w:p>
        </w:tc>
        <w:tc>
          <w:tcPr>
            <w:tcW w:w="1097"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C83BEE" w:rsidRPr="00E060D3" w:rsidRDefault="00CF00A6" w:rsidP="004F1C2B">
            <w:pPr>
              <w:jc w:val="right"/>
            </w:pPr>
            <w:r w:rsidRPr="00E060D3">
              <w:t>300,0</w:t>
            </w:r>
          </w:p>
        </w:tc>
      </w:tr>
      <w:tr w:rsidR="00CF00A6" w:rsidRPr="00E060D3" w:rsidTr="00D267DA">
        <w:trPr>
          <w:trHeight w:val="567"/>
        </w:trPr>
        <w:tc>
          <w:tcPr>
            <w:tcW w:w="533"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CF00A6" w:rsidRPr="00E060D3" w:rsidRDefault="00CF00A6" w:rsidP="004F3DD6">
            <w:pPr>
              <w:ind w:left="-57" w:right="-57"/>
            </w:pPr>
            <w:r w:rsidRPr="00E060D3">
              <w:t>1.2.</w:t>
            </w:r>
          </w:p>
        </w:tc>
        <w:tc>
          <w:tcPr>
            <w:tcW w:w="7088"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CF00A6" w:rsidRPr="00E060D3" w:rsidRDefault="00CF00A6" w:rsidP="00FD3D08">
            <w:pPr>
              <w:jc w:val="both"/>
            </w:pPr>
            <w:r w:rsidRPr="00E060D3">
              <w:t>Приобретение/обслуживание знаков пожарной безопасности, ограждений и оборудования</w:t>
            </w:r>
          </w:p>
        </w:tc>
        <w:tc>
          <w:tcPr>
            <w:tcW w:w="2757" w:type="dxa"/>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CF00A6" w:rsidRPr="00E060D3" w:rsidRDefault="00CF00A6" w:rsidP="00473E88">
            <w:pPr>
              <w:ind w:left="-113" w:right="-113"/>
              <w:jc w:val="center"/>
            </w:pPr>
          </w:p>
        </w:tc>
        <w:tc>
          <w:tcPr>
            <w:tcW w:w="1092"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CF00A6" w:rsidRPr="00E060D3" w:rsidRDefault="00CF00A6" w:rsidP="004F1C2B">
            <w:pPr>
              <w:jc w:val="right"/>
            </w:pPr>
            <w:r w:rsidRPr="00E060D3">
              <w:t>50,0</w:t>
            </w:r>
          </w:p>
        </w:tc>
        <w:tc>
          <w:tcPr>
            <w:tcW w:w="1093"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CF00A6" w:rsidRPr="00E060D3" w:rsidRDefault="00CF00A6" w:rsidP="004F1C2B">
            <w:pPr>
              <w:jc w:val="right"/>
            </w:pPr>
            <w:r w:rsidRPr="00E060D3">
              <w:t>50,0</w:t>
            </w:r>
          </w:p>
        </w:tc>
        <w:tc>
          <w:tcPr>
            <w:tcW w:w="1092"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CF00A6" w:rsidRPr="00E060D3" w:rsidRDefault="00CF00A6" w:rsidP="004F1C2B">
            <w:pPr>
              <w:jc w:val="right"/>
            </w:pPr>
            <w:r w:rsidRPr="00E060D3">
              <w:t>50,0</w:t>
            </w:r>
          </w:p>
        </w:tc>
        <w:tc>
          <w:tcPr>
            <w:tcW w:w="1097"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CF00A6" w:rsidRPr="00E060D3" w:rsidRDefault="00CF00A6" w:rsidP="004F1C2B">
            <w:pPr>
              <w:jc w:val="right"/>
            </w:pPr>
            <w:r w:rsidRPr="00E060D3">
              <w:t>150,0</w:t>
            </w:r>
          </w:p>
        </w:tc>
      </w:tr>
      <w:tr w:rsidR="00CF00A6" w:rsidRPr="00E060D3" w:rsidTr="00D267DA">
        <w:trPr>
          <w:trHeight w:val="567"/>
        </w:trPr>
        <w:tc>
          <w:tcPr>
            <w:tcW w:w="533"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CF00A6" w:rsidRPr="00E060D3" w:rsidRDefault="00CF00A6" w:rsidP="004F3DD6">
            <w:pPr>
              <w:ind w:left="-57" w:right="-57"/>
            </w:pPr>
            <w:r w:rsidRPr="00E060D3">
              <w:t>1.3.</w:t>
            </w:r>
          </w:p>
        </w:tc>
        <w:tc>
          <w:tcPr>
            <w:tcW w:w="7088"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CF00A6" w:rsidRPr="00E060D3" w:rsidRDefault="00CF00A6" w:rsidP="00FD3D08">
            <w:pPr>
              <w:jc w:val="both"/>
            </w:pPr>
            <w:r w:rsidRPr="00E060D3">
              <w:t>Очистка территорий населённого пункта от мусора, сухой травы, несанкционированных свалок</w:t>
            </w:r>
          </w:p>
        </w:tc>
        <w:tc>
          <w:tcPr>
            <w:tcW w:w="2757" w:type="dxa"/>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CF00A6" w:rsidRPr="00E060D3" w:rsidRDefault="00CF00A6" w:rsidP="00473E88">
            <w:pPr>
              <w:ind w:left="-113" w:right="-113"/>
              <w:jc w:val="center"/>
            </w:pPr>
          </w:p>
        </w:tc>
        <w:tc>
          <w:tcPr>
            <w:tcW w:w="1092"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CF00A6" w:rsidRPr="00E060D3" w:rsidRDefault="00CF00A6" w:rsidP="004F1C2B">
            <w:pPr>
              <w:jc w:val="right"/>
            </w:pPr>
            <w:r w:rsidRPr="00E060D3">
              <w:t>0,0</w:t>
            </w:r>
          </w:p>
        </w:tc>
        <w:tc>
          <w:tcPr>
            <w:tcW w:w="1093"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CF00A6" w:rsidRPr="00E060D3" w:rsidRDefault="00CF00A6" w:rsidP="004F1C2B">
            <w:pPr>
              <w:jc w:val="right"/>
            </w:pPr>
            <w:r w:rsidRPr="00E060D3">
              <w:t>0,0</w:t>
            </w:r>
          </w:p>
        </w:tc>
        <w:tc>
          <w:tcPr>
            <w:tcW w:w="1092"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CF00A6" w:rsidRPr="00E060D3" w:rsidRDefault="00CF00A6" w:rsidP="004F1C2B">
            <w:pPr>
              <w:jc w:val="right"/>
            </w:pPr>
            <w:r w:rsidRPr="00E060D3">
              <w:t>0,0</w:t>
            </w:r>
          </w:p>
        </w:tc>
        <w:tc>
          <w:tcPr>
            <w:tcW w:w="1097"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CF00A6" w:rsidRPr="00E060D3" w:rsidRDefault="00CF00A6" w:rsidP="004F1C2B">
            <w:pPr>
              <w:jc w:val="right"/>
            </w:pPr>
            <w:r w:rsidRPr="00E060D3">
              <w:t>0,0</w:t>
            </w:r>
          </w:p>
        </w:tc>
      </w:tr>
      <w:tr w:rsidR="00CF00A6" w:rsidRPr="00E060D3" w:rsidTr="00D267DA">
        <w:trPr>
          <w:trHeight w:val="567"/>
        </w:trPr>
        <w:tc>
          <w:tcPr>
            <w:tcW w:w="533"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CF00A6" w:rsidRPr="00E060D3" w:rsidRDefault="00AC30DF" w:rsidP="004F3DD6">
            <w:pPr>
              <w:ind w:left="-57" w:right="-57"/>
            </w:pPr>
            <w:r w:rsidRPr="00E060D3">
              <w:t>1.4.</w:t>
            </w:r>
          </w:p>
        </w:tc>
        <w:tc>
          <w:tcPr>
            <w:tcW w:w="7088"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CF00A6" w:rsidRPr="00E060D3" w:rsidRDefault="00CF00A6" w:rsidP="00FD3D08">
            <w:pPr>
              <w:jc w:val="both"/>
            </w:pPr>
            <w:r w:rsidRPr="00E060D3">
              <w:t>Приобретение информационных материалов</w:t>
            </w:r>
          </w:p>
        </w:tc>
        <w:tc>
          <w:tcPr>
            <w:tcW w:w="2757" w:type="dxa"/>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CF00A6" w:rsidRPr="00E060D3" w:rsidRDefault="00CF00A6" w:rsidP="00473E88">
            <w:pPr>
              <w:ind w:left="-113" w:right="-113"/>
              <w:jc w:val="center"/>
            </w:pPr>
          </w:p>
        </w:tc>
        <w:tc>
          <w:tcPr>
            <w:tcW w:w="1092"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CF00A6" w:rsidRPr="00E060D3" w:rsidRDefault="00CF00A6" w:rsidP="004F1C2B">
            <w:pPr>
              <w:jc w:val="right"/>
            </w:pPr>
            <w:r w:rsidRPr="00E060D3">
              <w:t>10,0</w:t>
            </w:r>
          </w:p>
        </w:tc>
        <w:tc>
          <w:tcPr>
            <w:tcW w:w="1093"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CF00A6" w:rsidRPr="00E060D3" w:rsidRDefault="00CF00A6" w:rsidP="004F1C2B">
            <w:pPr>
              <w:jc w:val="right"/>
            </w:pPr>
            <w:r w:rsidRPr="00E060D3">
              <w:t>10,0</w:t>
            </w:r>
          </w:p>
        </w:tc>
        <w:tc>
          <w:tcPr>
            <w:tcW w:w="1092"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CF00A6" w:rsidRPr="00E060D3" w:rsidRDefault="00CF00A6" w:rsidP="004F1C2B">
            <w:pPr>
              <w:jc w:val="right"/>
            </w:pPr>
            <w:r w:rsidRPr="00E060D3">
              <w:t>10,0</w:t>
            </w:r>
          </w:p>
        </w:tc>
        <w:tc>
          <w:tcPr>
            <w:tcW w:w="1097"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CF00A6" w:rsidRPr="00E060D3" w:rsidRDefault="00CF00A6" w:rsidP="004F1C2B">
            <w:pPr>
              <w:jc w:val="right"/>
            </w:pPr>
            <w:r w:rsidRPr="00E060D3">
              <w:t>30,0</w:t>
            </w:r>
          </w:p>
        </w:tc>
      </w:tr>
      <w:tr w:rsidR="00C83BEE" w:rsidRPr="00E060D3" w:rsidTr="00D267DA">
        <w:trPr>
          <w:trHeight w:val="562"/>
        </w:trPr>
        <w:tc>
          <w:tcPr>
            <w:tcW w:w="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3BEE" w:rsidRPr="00E060D3" w:rsidRDefault="00C83BEE" w:rsidP="00FA58A4">
            <w:pPr>
              <w:ind w:left="-57" w:right="-57"/>
              <w:rPr>
                <w:b/>
              </w:rPr>
            </w:pPr>
            <w:r w:rsidRPr="00E060D3">
              <w:rPr>
                <w:b/>
              </w:rPr>
              <w:t>2.</w:t>
            </w:r>
          </w:p>
        </w:tc>
        <w:tc>
          <w:tcPr>
            <w:tcW w:w="7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3BEE" w:rsidRPr="00E060D3" w:rsidRDefault="00CF00A6" w:rsidP="00C83BEE">
            <w:pPr>
              <w:jc w:val="both"/>
              <w:rPr>
                <w:b/>
              </w:rPr>
            </w:pPr>
            <w:r w:rsidRPr="00E060D3">
              <w:rPr>
                <w:b/>
              </w:rPr>
              <w:t>Защита населения и территории сельского поселения от чрезвычайных ситуаций</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83BEE" w:rsidRPr="00E060D3" w:rsidRDefault="00C83BEE" w:rsidP="00473E88">
            <w:pPr>
              <w:ind w:left="-113" w:right="-113"/>
              <w:jc w:val="center"/>
              <w:rPr>
                <w:b/>
              </w:rPr>
            </w:pPr>
          </w:p>
        </w:tc>
        <w:tc>
          <w:tcPr>
            <w:tcW w:w="1092" w:type="dxa"/>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C83BEE" w:rsidRPr="00E060D3" w:rsidRDefault="00CF00A6" w:rsidP="004F1C2B">
            <w:pPr>
              <w:jc w:val="right"/>
              <w:rPr>
                <w:b/>
              </w:rPr>
            </w:pPr>
            <w:r w:rsidRPr="00E060D3">
              <w:rPr>
                <w:b/>
              </w:rPr>
              <w:t>110,0</w:t>
            </w:r>
          </w:p>
        </w:tc>
        <w:tc>
          <w:tcPr>
            <w:tcW w:w="1093" w:type="dxa"/>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C83BEE" w:rsidRPr="00E060D3" w:rsidRDefault="00CF00A6" w:rsidP="004F1C2B">
            <w:pPr>
              <w:jc w:val="right"/>
              <w:rPr>
                <w:b/>
              </w:rPr>
            </w:pPr>
            <w:r w:rsidRPr="00E060D3">
              <w:rPr>
                <w:b/>
              </w:rPr>
              <w:t>100,0</w:t>
            </w:r>
          </w:p>
        </w:tc>
        <w:tc>
          <w:tcPr>
            <w:tcW w:w="1092" w:type="dxa"/>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C83BEE" w:rsidRPr="00E060D3" w:rsidRDefault="00CF00A6" w:rsidP="004F1C2B">
            <w:pPr>
              <w:jc w:val="right"/>
              <w:rPr>
                <w:b/>
              </w:rPr>
            </w:pPr>
            <w:r w:rsidRPr="00E060D3">
              <w:rPr>
                <w:b/>
              </w:rPr>
              <w:t>110,0</w:t>
            </w:r>
          </w:p>
        </w:tc>
        <w:tc>
          <w:tcPr>
            <w:tcW w:w="1097" w:type="dxa"/>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C83BEE" w:rsidRPr="00E060D3" w:rsidRDefault="00CF00A6" w:rsidP="004F1C2B">
            <w:pPr>
              <w:jc w:val="right"/>
              <w:rPr>
                <w:b/>
              </w:rPr>
            </w:pPr>
            <w:r w:rsidRPr="00E060D3">
              <w:rPr>
                <w:b/>
              </w:rPr>
              <w:t>330,0</w:t>
            </w:r>
          </w:p>
        </w:tc>
      </w:tr>
      <w:tr w:rsidR="00C83BEE" w:rsidRPr="00E060D3" w:rsidTr="00D267DA">
        <w:trPr>
          <w:trHeight w:val="562"/>
        </w:trPr>
        <w:tc>
          <w:tcPr>
            <w:tcW w:w="533" w:type="dxa"/>
            <w:tcBorders>
              <w:top w:val="single" w:sz="4" w:space="0" w:color="auto"/>
              <w:left w:val="single" w:sz="4" w:space="0" w:color="auto"/>
              <w:right w:val="single" w:sz="4" w:space="0" w:color="auto"/>
            </w:tcBorders>
            <w:tcMar>
              <w:top w:w="0" w:type="dxa"/>
              <w:left w:w="108" w:type="dxa"/>
              <w:bottom w:w="0" w:type="dxa"/>
              <w:right w:w="108" w:type="dxa"/>
            </w:tcMar>
            <w:hideMark/>
          </w:tcPr>
          <w:p w:rsidR="00C83BEE" w:rsidRPr="00E060D3" w:rsidRDefault="00C83BEE" w:rsidP="00FA58A4">
            <w:pPr>
              <w:ind w:left="-57" w:right="-57"/>
            </w:pPr>
            <w:r w:rsidRPr="00E060D3">
              <w:t>2.1.</w:t>
            </w:r>
          </w:p>
        </w:tc>
        <w:tc>
          <w:tcPr>
            <w:tcW w:w="7088" w:type="dxa"/>
            <w:tcBorders>
              <w:top w:val="single" w:sz="4" w:space="0" w:color="auto"/>
              <w:left w:val="single" w:sz="4" w:space="0" w:color="auto"/>
              <w:right w:val="single" w:sz="4" w:space="0" w:color="auto"/>
            </w:tcBorders>
            <w:tcMar>
              <w:top w:w="0" w:type="dxa"/>
              <w:left w:w="108" w:type="dxa"/>
              <w:bottom w:w="0" w:type="dxa"/>
              <w:right w:w="108" w:type="dxa"/>
            </w:tcMar>
            <w:hideMark/>
          </w:tcPr>
          <w:p w:rsidR="00C83BEE" w:rsidRPr="00E060D3" w:rsidRDefault="006B6DF4" w:rsidP="00C83BEE">
            <w:pPr>
              <w:jc w:val="both"/>
            </w:pPr>
            <w:r w:rsidRPr="00E060D3">
              <w:t>Создание резервов финансовых/материальных ресурсов для ликвидации последствий ЧС</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C83BEE" w:rsidRPr="00E060D3" w:rsidRDefault="00C83BEE" w:rsidP="00473E88">
            <w:pPr>
              <w:ind w:left="-113" w:right="-113"/>
              <w:jc w:val="center"/>
            </w:pPr>
          </w:p>
        </w:tc>
        <w:tc>
          <w:tcPr>
            <w:tcW w:w="1092" w:type="dxa"/>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C83BEE" w:rsidRPr="00E060D3" w:rsidRDefault="006B6DF4" w:rsidP="004F1C2B">
            <w:pPr>
              <w:jc w:val="right"/>
            </w:pPr>
            <w:r w:rsidRPr="00E060D3">
              <w:t>100,0</w:t>
            </w:r>
          </w:p>
        </w:tc>
        <w:tc>
          <w:tcPr>
            <w:tcW w:w="1093" w:type="dxa"/>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C83BEE" w:rsidRPr="00E060D3" w:rsidRDefault="006B6DF4" w:rsidP="004F1C2B">
            <w:pPr>
              <w:jc w:val="right"/>
            </w:pPr>
            <w:r w:rsidRPr="00E060D3">
              <w:t>100,0</w:t>
            </w:r>
          </w:p>
        </w:tc>
        <w:tc>
          <w:tcPr>
            <w:tcW w:w="1092" w:type="dxa"/>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C83BEE" w:rsidRPr="00E060D3" w:rsidRDefault="006B6DF4" w:rsidP="004F1C2B">
            <w:pPr>
              <w:jc w:val="right"/>
            </w:pPr>
            <w:r w:rsidRPr="00E060D3">
              <w:t>100,0</w:t>
            </w:r>
          </w:p>
        </w:tc>
        <w:tc>
          <w:tcPr>
            <w:tcW w:w="1097" w:type="dxa"/>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C83BEE" w:rsidRPr="00E060D3" w:rsidRDefault="006B6DF4" w:rsidP="004F1C2B">
            <w:pPr>
              <w:jc w:val="right"/>
            </w:pPr>
            <w:r w:rsidRPr="00E060D3">
              <w:t>300,0</w:t>
            </w:r>
          </w:p>
        </w:tc>
      </w:tr>
      <w:tr w:rsidR="00C83BEE" w:rsidRPr="00E060D3" w:rsidTr="00D267DA">
        <w:trPr>
          <w:trHeight w:val="562"/>
        </w:trPr>
        <w:tc>
          <w:tcPr>
            <w:tcW w:w="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3BEE" w:rsidRPr="00E060D3" w:rsidRDefault="00C83BEE" w:rsidP="00FA58A4">
            <w:pPr>
              <w:ind w:left="-57" w:right="-57"/>
            </w:pPr>
            <w:r w:rsidRPr="00E060D3">
              <w:t>2.2.</w:t>
            </w:r>
          </w:p>
        </w:tc>
        <w:tc>
          <w:tcPr>
            <w:tcW w:w="7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3BEE" w:rsidRPr="00E060D3" w:rsidRDefault="006B6DF4" w:rsidP="00C83BEE">
            <w:pPr>
              <w:jc w:val="both"/>
            </w:pPr>
            <w:r w:rsidRPr="00E060D3">
              <w:t>Приобретение информационных материалов</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83BEE" w:rsidRPr="00E060D3" w:rsidRDefault="00C83BEE" w:rsidP="00473E88">
            <w:pPr>
              <w:ind w:left="-113" w:right="-113"/>
              <w:jc w:val="center"/>
            </w:pPr>
          </w:p>
        </w:tc>
        <w:tc>
          <w:tcPr>
            <w:tcW w:w="1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83BEE" w:rsidRPr="00E060D3" w:rsidRDefault="006B6DF4" w:rsidP="004F1C2B">
            <w:pPr>
              <w:jc w:val="right"/>
            </w:pPr>
            <w:r w:rsidRPr="00E060D3">
              <w:t>10,0</w:t>
            </w:r>
          </w:p>
        </w:tc>
        <w:tc>
          <w:tcPr>
            <w:tcW w:w="1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83BEE" w:rsidRPr="00E060D3" w:rsidRDefault="006B6DF4" w:rsidP="004F1C2B">
            <w:pPr>
              <w:jc w:val="right"/>
            </w:pPr>
            <w:r w:rsidRPr="00E060D3">
              <w:t>10,0</w:t>
            </w:r>
          </w:p>
        </w:tc>
        <w:tc>
          <w:tcPr>
            <w:tcW w:w="1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83BEE" w:rsidRPr="00E060D3" w:rsidRDefault="006B6DF4" w:rsidP="004F1C2B">
            <w:pPr>
              <w:jc w:val="right"/>
            </w:pPr>
            <w:r w:rsidRPr="00E060D3">
              <w:t>10,0</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83BEE" w:rsidRPr="00E060D3" w:rsidRDefault="006B6DF4" w:rsidP="004F1C2B">
            <w:pPr>
              <w:jc w:val="right"/>
            </w:pPr>
            <w:r w:rsidRPr="00E060D3">
              <w:t>30,0</w:t>
            </w:r>
          </w:p>
        </w:tc>
      </w:tr>
      <w:tr w:rsidR="00E97DFB" w:rsidRPr="00E060D3" w:rsidTr="00D267DA">
        <w:trPr>
          <w:trHeight w:val="562"/>
        </w:trPr>
        <w:tc>
          <w:tcPr>
            <w:tcW w:w="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7DFB" w:rsidRPr="00E060D3" w:rsidRDefault="00E97DFB" w:rsidP="00FA58A4">
            <w:pPr>
              <w:ind w:left="-57" w:right="-57"/>
              <w:rPr>
                <w:b/>
              </w:rPr>
            </w:pPr>
            <w:r w:rsidRPr="00E060D3">
              <w:rPr>
                <w:b/>
              </w:rPr>
              <w:t>3.</w:t>
            </w:r>
          </w:p>
        </w:tc>
        <w:tc>
          <w:tcPr>
            <w:tcW w:w="7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7DFB" w:rsidRPr="00E060D3" w:rsidRDefault="006B6DF4" w:rsidP="004F3DD6">
            <w:pPr>
              <w:ind w:right="-57"/>
              <w:jc w:val="both"/>
              <w:rPr>
                <w:b/>
              </w:rPr>
            </w:pPr>
            <w:r w:rsidRPr="00E060D3">
              <w:rPr>
                <w:b/>
              </w:rPr>
              <w:t>Обеспечение безопасности людей на водных объектах</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7DFB" w:rsidRPr="00E060D3" w:rsidRDefault="00E97DFB" w:rsidP="00473E88">
            <w:pPr>
              <w:ind w:left="-113" w:right="-113"/>
              <w:jc w:val="center"/>
              <w:rPr>
                <w:b/>
              </w:rPr>
            </w:pPr>
          </w:p>
        </w:tc>
        <w:tc>
          <w:tcPr>
            <w:tcW w:w="1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97DFB" w:rsidRPr="00E060D3" w:rsidRDefault="006B6DF4" w:rsidP="004F1C2B">
            <w:pPr>
              <w:jc w:val="right"/>
              <w:rPr>
                <w:b/>
              </w:rPr>
            </w:pPr>
            <w:r w:rsidRPr="00E060D3">
              <w:rPr>
                <w:b/>
              </w:rPr>
              <w:t>60,0</w:t>
            </w:r>
          </w:p>
        </w:tc>
        <w:tc>
          <w:tcPr>
            <w:tcW w:w="1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97DFB" w:rsidRPr="00E060D3" w:rsidRDefault="006B6DF4" w:rsidP="004F1C2B">
            <w:pPr>
              <w:jc w:val="right"/>
              <w:rPr>
                <w:b/>
              </w:rPr>
            </w:pPr>
            <w:r w:rsidRPr="00E060D3">
              <w:rPr>
                <w:b/>
              </w:rPr>
              <w:t>60,0</w:t>
            </w:r>
          </w:p>
        </w:tc>
        <w:tc>
          <w:tcPr>
            <w:tcW w:w="1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97DFB" w:rsidRPr="00E060D3" w:rsidRDefault="006B6DF4" w:rsidP="004F1C2B">
            <w:pPr>
              <w:jc w:val="right"/>
              <w:rPr>
                <w:b/>
              </w:rPr>
            </w:pPr>
            <w:r w:rsidRPr="00E060D3">
              <w:rPr>
                <w:b/>
              </w:rPr>
              <w:t>60,0</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97DFB" w:rsidRPr="00E060D3" w:rsidRDefault="006B6DF4" w:rsidP="00744009">
            <w:pPr>
              <w:jc w:val="right"/>
              <w:rPr>
                <w:b/>
              </w:rPr>
            </w:pPr>
            <w:r w:rsidRPr="00E060D3">
              <w:rPr>
                <w:b/>
              </w:rPr>
              <w:t>180,0</w:t>
            </w:r>
          </w:p>
        </w:tc>
      </w:tr>
      <w:tr w:rsidR="00E97DFB" w:rsidRPr="00E060D3" w:rsidTr="00D267DA">
        <w:trPr>
          <w:trHeight w:val="567"/>
        </w:trPr>
        <w:tc>
          <w:tcPr>
            <w:tcW w:w="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7DFB" w:rsidRPr="00E060D3" w:rsidRDefault="00E97DFB" w:rsidP="00FA58A4">
            <w:pPr>
              <w:ind w:left="-57" w:right="-57"/>
            </w:pPr>
            <w:r w:rsidRPr="00E060D3">
              <w:t>3.1</w:t>
            </w:r>
          </w:p>
        </w:tc>
        <w:tc>
          <w:tcPr>
            <w:tcW w:w="7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7DFB" w:rsidRPr="00E060D3" w:rsidRDefault="006B6DF4" w:rsidP="004F3DD6">
            <w:r w:rsidRPr="00E060D3">
              <w:t>Оформление/содержание мест массового отдыха населения в летний и зимний периоды</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7DFB" w:rsidRPr="00E060D3" w:rsidRDefault="00E97DFB" w:rsidP="00473E88">
            <w:pPr>
              <w:ind w:left="-113" w:right="-113"/>
              <w:jc w:val="center"/>
            </w:pPr>
          </w:p>
        </w:tc>
        <w:tc>
          <w:tcPr>
            <w:tcW w:w="1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97DFB" w:rsidRPr="00E060D3" w:rsidRDefault="006B6DF4" w:rsidP="004F1C2B">
            <w:pPr>
              <w:jc w:val="right"/>
            </w:pPr>
            <w:r w:rsidRPr="00E060D3">
              <w:t>50,0</w:t>
            </w:r>
          </w:p>
        </w:tc>
        <w:tc>
          <w:tcPr>
            <w:tcW w:w="1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97DFB" w:rsidRPr="00E060D3" w:rsidRDefault="006B6DF4" w:rsidP="004F1C2B">
            <w:pPr>
              <w:jc w:val="right"/>
            </w:pPr>
            <w:r w:rsidRPr="00E060D3">
              <w:t>50,0</w:t>
            </w:r>
          </w:p>
        </w:tc>
        <w:tc>
          <w:tcPr>
            <w:tcW w:w="1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97DFB" w:rsidRPr="00E060D3" w:rsidRDefault="006B6DF4" w:rsidP="004F1C2B">
            <w:pPr>
              <w:jc w:val="right"/>
            </w:pPr>
            <w:r w:rsidRPr="00E060D3">
              <w:t>50,0</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97DFB" w:rsidRPr="00E060D3" w:rsidRDefault="006B6DF4" w:rsidP="00744009">
            <w:pPr>
              <w:jc w:val="right"/>
            </w:pPr>
            <w:r w:rsidRPr="00E060D3">
              <w:t>50,0</w:t>
            </w:r>
          </w:p>
        </w:tc>
      </w:tr>
      <w:tr w:rsidR="00E97DFB" w:rsidRPr="00E060D3" w:rsidTr="00D267DA">
        <w:trPr>
          <w:trHeight w:val="567"/>
        </w:trPr>
        <w:tc>
          <w:tcPr>
            <w:tcW w:w="533"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hideMark/>
          </w:tcPr>
          <w:p w:rsidR="00E97DFB" w:rsidRPr="00E060D3" w:rsidRDefault="00E97DFB" w:rsidP="00FA58A4">
            <w:pPr>
              <w:ind w:left="-57" w:right="-57"/>
            </w:pPr>
            <w:r w:rsidRPr="00E060D3">
              <w:t>3.2.</w:t>
            </w:r>
          </w:p>
        </w:tc>
        <w:tc>
          <w:tcPr>
            <w:tcW w:w="7088"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hideMark/>
          </w:tcPr>
          <w:p w:rsidR="00E97DFB" w:rsidRPr="00E060D3" w:rsidRDefault="006B6DF4" w:rsidP="004F3DD6">
            <w:r w:rsidRPr="00E060D3">
              <w:t>Приобретение информационных материалов</w:t>
            </w:r>
          </w:p>
        </w:tc>
        <w:tc>
          <w:tcPr>
            <w:tcW w:w="2757"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vAlign w:val="center"/>
          </w:tcPr>
          <w:p w:rsidR="00E97DFB" w:rsidRPr="00E060D3" w:rsidRDefault="00E97DFB" w:rsidP="00473E88">
            <w:pPr>
              <w:ind w:left="-113" w:right="-113"/>
              <w:jc w:val="center"/>
            </w:pPr>
          </w:p>
        </w:tc>
        <w:tc>
          <w:tcPr>
            <w:tcW w:w="1092"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E97DFB" w:rsidRPr="00E060D3" w:rsidRDefault="006B6DF4" w:rsidP="004F1C2B">
            <w:pPr>
              <w:jc w:val="right"/>
            </w:pPr>
            <w:r w:rsidRPr="00E060D3">
              <w:t>10,0</w:t>
            </w:r>
          </w:p>
        </w:tc>
        <w:tc>
          <w:tcPr>
            <w:tcW w:w="1093"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E97DFB" w:rsidRPr="00E060D3" w:rsidRDefault="006B6DF4" w:rsidP="004F1C2B">
            <w:pPr>
              <w:jc w:val="right"/>
            </w:pPr>
            <w:r w:rsidRPr="00E060D3">
              <w:t>10,0</w:t>
            </w:r>
          </w:p>
        </w:tc>
        <w:tc>
          <w:tcPr>
            <w:tcW w:w="1092"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E97DFB" w:rsidRPr="00E060D3" w:rsidRDefault="006B6DF4" w:rsidP="004F1C2B">
            <w:pPr>
              <w:jc w:val="right"/>
            </w:pPr>
            <w:r w:rsidRPr="00E060D3">
              <w:t>10,0</w:t>
            </w:r>
          </w:p>
        </w:tc>
        <w:tc>
          <w:tcPr>
            <w:tcW w:w="1097"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E97DFB" w:rsidRPr="00E060D3" w:rsidRDefault="006B6DF4" w:rsidP="00744009">
            <w:pPr>
              <w:jc w:val="right"/>
            </w:pPr>
            <w:r w:rsidRPr="00E060D3">
              <w:t>30,0</w:t>
            </w:r>
          </w:p>
        </w:tc>
      </w:tr>
    </w:tbl>
    <w:p w:rsidR="00B61D2A" w:rsidRPr="00E060D3" w:rsidRDefault="00B61D2A" w:rsidP="00744009">
      <w:pPr>
        <w:jc w:val="both"/>
        <w:rPr>
          <w:sz w:val="28"/>
          <w:szCs w:val="28"/>
        </w:rPr>
        <w:sectPr w:rsidR="00B61D2A" w:rsidRPr="00E060D3" w:rsidSect="00CE39C4">
          <w:pgSz w:w="16838" w:h="11906" w:orient="landscape"/>
          <w:pgMar w:top="1985" w:right="1134" w:bottom="567" w:left="1134" w:header="709" w:footer="709" w:gutter="0"/>
          <w:cols w:space="708"/>
          <w:docGrid w:linePitch="360"/>
        </w:sectPr>
      </w:pPr>
    </w:p>
    <w:p w:rsidR="00BE43AD" w:rsidRPr="00E060D3" w:rsidRDefault="00143D92" w:rsidP="00143D92">
      <w:pPr>
        <w:jc w:val="center"/>
        <w:rPr>
          <w:sz w:val="28"/>
        </w:rPr>
      </w:pPr>
      <w:r w:rsidRPr="00E060D3">
        <w:rPr>
          <w:sz w:val="28"/>
        </w:rPr>
        <w:lastRenderedPageBreak/>
        <w:t>7. Анализ рисков реализации Программы и описание мер управления рисками в целях минимизации их влияния на достижение целей Программы</w:t>
      </w:r>
    </w:p>
    <w:p w:rsidR="00143D92" w:rsidRPr="00E060D3" w:rsidRDefault="00143D92" w:rsidP="00143D92">
      <w:pPr>
        <w:jc w:val="center"/>
        <w:rPr>
          <w:bCs/>
          <w:sz w:val="28"/>
          <w:szCs w:val="28"/>
        </w:rPr>
      </w:pPr>
    </w:p>
    <w:p w:rsidR="00143D92" w:rsidRPr="00E060D3" w:rsidRDefault="00143D92" w:rsidP="00143D92">
      <w:pPr>
        <w:autoSpaceDE w:val="0"/>
        <w:autoSpaceDN w:val="0"/>
        <w:adjustRightInd w:val="0"/>
        <w:ind w:firstLine="709"/>
        <w:jc w:val="both"/>
        <w:outlineLvl w:val="1"/>
        <w:rPr>
          <w:bCs/>
          <w:sz w:val="28"/>
          <w:szCs w:val="28"/>
        </w:rPr>
      </w:pPr>
      <w:r w:rsidRPr="00E060D3">
        <w:rPr>
          <w:bCs/>
          <w:sz w:val="28"/>
          <w:szCs w:val="28"/>
        </w:rPr>
        <w:t>При реализации Программы возможно возникновение следующих рисков, которые могут препятствовать достижению запланированных результатов:</w:t>
      </w:r>
    </w:p>
    <w:p w:rsidR="00143D92" w:rsidRPr="00E060D3" w:rsidRDefault="00143D92" w:rsidP="00143D92">
      <w:pPr>
        <w:autoSpaceDE w:val="0"/>
        <w:autoSpaceDN w:val="0"/>
        <w:adjustRightInd w:val="0"/>
        <w:ind w:firstLine="709"/>
        <w:jc w:val="both"/>
        <w:outlineLvl w:val="1"/>
        <w:rPr>
          <w:bCs/>
          <w:sz w:val="28"/>
          <w:szCs w:val="28"/>
        </w:rPr>
      </w:pPr>
      <w:r w:rsidRPr="00E060D3">
        <w:rPr>
          <w:bCs/>
          <w:sz w:val="28"/>
          <w:szCs w:val="28"/>
        </w:rPr>
        <w:t>-</w:t>
      </w:r>
      <w:r w:rsidR="00AE5510" w:rsidRPr="00E060D3">
        <w:rPr>
          <w:bCs/>
          <w:sz w:val="28"/>
          <w:szCs w:val="28"/>
        </w:rPr>
        <w:t> </w:t>
      </w:r>
      <w:r w:rsidRPr="00E060D3">
        <w:rPr>
          <w:bCs/>
          <w:sz w:val="28"/>
          <w:szCs w:val="28"/>
        </w:rPr>
        <w:t>организационные риски, связанные с возможной неэффективной организацией выполнения мероприятий Программы;</w:t>
      </w:r>
    </w:p>
    <w:p w:rsidR="00143D92" w:rsidRPr="00E060D3" w:rsidRDefault="00143D92" w:rsidP="00143D92">
      <w:pPr>
        <w:autoSpaceDE w:val="0"/>
        <w:autoSpaceDN w:val="0"/>
        <w:adjustRightInd w:val="0"/>
        <w:ind w:firstLine="709"/>
        <w:jc w:val="both"/>
        <w:outlineLvl w:val="1"/>
        <w:rPr>
          <w:bCs/>
          <w:sz w:val="28"/>
          <w:szCs w:val="28"/>
        </w:rPr>
      </w:pPr>
      <w:r w:rsidRPr="00E060D3">
        <w:rPr>
          <w:bCs/>
          <w:sz w:val="28"/>
          <w:szCs w:val="28"/>
        </w:rPr>
        <w:t>-</w:t>
      </w:r>
      <w:r w:rsidR="00AE5510" w:rsidRPr="00E060D3">
        <w:rPr>
          <w:bCs/>
          <w:sz w:val="28"/>
          <w:szCs w:val="28"/>
        </w:rPr>
        <w:t> </w:t>
      </w:r>
      <w:r w:rsidRPr="00E060D3">
        <w:rPr>
          <w:bCs/>
          <w:sz w:val="28"/>
          <w:szCs w:val="28"/>
        </w:rPr>
        <w:t>финансовые риски, связанные с недостаточность средств в муниципальном дорожном фонде.</w:t>
      </w:r>
    </w:p>
    <w:p w:rsidR="00143D92" w:rsidRPr="00E060D3" w:rsidRDefault="00143D92" w:rsidP="00143D92">
      <w:pPr>
        <w:autoSpaceDE w:val="0"/>
        <w:autoSpaceDN w:val="0"/>
        <w:adjustRightInd w:val="0"/>
        <w:ind w:firstLine="709"/>
        <w:jc w:val="both"/>
        <w:outlineLvl w:val="1"/>
        <w:rPr>
          <w:bCs/>
          <w:sz w:val="28"/>
          <w:szCs w:val="28"/>
        </w:rPr>
      </w:pPr>
      <w:r w:rsidRPr="00E060D3">
        <w:rPr>
          <w:bCs/>
          <w:sz w:val="28"/>
          <w:szCs w:val="28"/>
        </w:rPr>
        <w:t>В целях управления указанными рисками в процессе реализации Программы предусматривается:</w:t>
      </w:r>
    </w:p>
    <w:p w:rsidR="00143D92" w:rsidRPr="00E060D3" w:rsidRDefault="00AE5510" w:rsidP="00143D92">
      <w:pPr>
        <w:autoSpaceDE w:val="0"/>
        <w:autoSpaceDN w:val="0"/>
        <w:adjustRightInd w:val="0"/>
        <w:ind w:firstLine="709"/>
        <w:jc w:val="both"/>
        <w:outlineLvl w:val="1"/>
        <w:rPr>
          <w:bCs/>
          <w:sz w:val="28"/>
          <w:szCs w:val="28"/>
        </w:rPr>
      </w:pPr>
      <w:r w:rsidRPr="00E060D3">
        <w:rPr>
          <w:bCs/>
          <w:sz w:val="28"/>
          <w:szCs w:val="28"/>
        </w:rPr>
        <w:t>- </w:t>
      </w:r>
      <w:r w:rsidR="00143D92" w:rsidRPr="00E060D3">
        <w:rPr>
          <w:bCs/>
          <w:sz w:val="28"/>
          <w:szCs w:val="28"/>
        </w:rPr>
        <w:t>детальное планирование мероприятий Программы;</w:t>
      </w:r>
    </w:p>
    <w:p w:rsidR="00143D92" w:rsidRPr="00E060D3" w:rsidRDefault="00AE5510" w:rsidP="00143D92">
      <w:pPr>
        <w:autoSpaceDE w:val="0"/>
        <w:autoSpaceDN w:val="0"/>
        <w:adjustRightInd w:val="0"/>
        <w:ind w:firstLine="709"/>
        <w:jc w:val="both"/>
        <w:outlineLvl w:val="1"/>
        <w:rPr>
          <w:bCs/>
          <w:sz w:val="28"/>
          <w:szCs w:val="28"/>
        </w:rPr>
      </w:pPr>
      <w:r w:rsidRPr="00E060D3">
        <w:rPr>
          <w:bCs/>
          <w:sz w:val="28"/>
          <w:szCs w:val="28"/>
        </w:rPr>
        <w:t>- </w:t>
      </w:r>
      <w:r w:rsidR="00143D92" w:rsidRPr="00E060D3">
        <w:rPr>
          <w:bCs/>
          <w:sz w:val="28"/>
          <w:szCs w:val="28"/>
        </w:rPr>
        <w:t>оперативный мониторинг выполнения мероприятий Программы;</w:t>
      </w:r>
    </w:p>
    <w:p w:rsidR="00143D92" w:rsidRPr="00E060D3" w:rsidRDefault="00143D92" w:rsidP="00143D92">
      <w:pPr>
        <w:autoSpaceDE w:val="0"/>
        <w:autoSpaceDN w:val="0"/>
        <w:adjustRightInd w:val="0"/>
        <w:ind w:firstLine="709"/>
        <w:jc w:val="both"/>
        <w:outlineLvl w:val="1"/>
        <w:rPr>
          <w:bCs/>
          <w:sz w:val="28"/>
          <w:szCs w:val="28"/>
        </w:rPr>
      </w:pPr>
      <w:r w:rsidRPr="00E060D3">
        <w:rPr>
          <w:bCs/>
          <w:sz w:val="28"/>
          <w:szCs w:val="28"/>
        </w:rPr>
        <w:t>-</w:t>
      </w:r>
      <w:r w:rsidR="00AE5510" w:rsidRPr="00E060D3">
        <w:rPr>
          <w:bCs/>
          <w:sz w:val="28"/>
          <w:szCs w:val="28"/>
        </w:rPr>
        <w:t> </w:t>
      </w:r>
      <w:r w:rsidRPr="00E060D3">
        <w:rPr>
          <w:bCs/>
          <w:sz w:val="28"/>
          <w:szCs w:val="28"/>
        </w:rPr>
        <w:t>разработка и принятие муниципальных правовых актов, регулирующих отношения в сфере финансов;</w:t>
      </w:r>
    </w:p>
    <w:p w:rsidR="00BE43AD" w:rsidRPr="00E060D3" w:rsidRDefault="00AE5510" w:rsidP="00143D92">
      <w:pPr>
        <w:autoSpaceDE w:val="0"/>
        <w:autoSpaceDN w:val="0"/>
        <w:adjustRightInd w:val="0"/>
        <w:ind w:firstLine="709"/>
        <w:jc w:val="both"/>
        <w:outlineLvl w:val="1"/>
        <w:rPr>
          <w:bCs/>
          <w:sz w:val="28"/>
          <w:szCs w:val="28"/>
        </w:rPr>
      </w:pPr>
      <w:r w:rsidRPr="00E060D3">
        <w:rPr>
          <w:bCs/>
          <w:sz w:val="28"/>
          <w:szCs w:val="28"/>
        </w:rPr>
        <w:t>- </w:t>
      </w:r>
      <w:r w:rsidR="00143D92" w:rsidRPr="00E060D3">
        <w:rPr>
          <w:bCs/>
          <w:sz w:val="28"/>
          <w:szCs w:val="28"/>
        </w:rPr>
        <w:t>принятие иных мер в соответствии с полномочиями.</w:t>
      </w:r>
    </w:p>
    <w:p w:rsidR="00BE43AD" w:rsidRPr="00E060D3" w:rsidRDefault="00BE43AD" w:rsidP="00AE5510">
      <w:pPr>
        <w:autoSpaceDE w:val="0"/>
        <w:autoSpaceDN w:val="0"/>
        <w:adjustRightInd w:val="0"/>
        <w:jc w:val="center"/>
        <w:outlineLvl w:val="1"/>
        <w:rPr>
          <w:bCs/>
          <w:sz w:val="28"/>
          <w:szCs w:val="28"/>
        </w:rPr>
      </w:pPr>
    </w:p>
    <w:p w:rsidR="00BE43AD" w:rsidRPr="00E060D3" w:rsidRDefault="00AE5510" w:rsidP="00AE5510">
      <w:pPr>
        <w:autoSpaceDE w:val="0"/>
        <w:autoSpaceDN w:val="0"/>
        <w:adjustRightInd w:val="0"/>
        <w:jc w:val="center"/>
        <w:outlineLvl w:val="1"/>
        <w:rPr>
          <w:bCs/>
          <w:sz w:val="28"/>
          <w:szCs w:val="28"/>
        </w:rPr>
      </w:pPr>
      <w:r w:rsidRPr="00E060D3">
        <w:rPr>
          <w:sz w:val="28"/>
        </w:rPr>
        <w:t>7. Механизм реализации и оценки эффективности Программы.</w:t>
      </w:r>
    </w:p>
    <w:p w:rsidR="00BE43AD" w:rsidRPr="00E060D3" w:rsidRDefault="00BE43AD" w:rsidP="00AE5510">
      <w:pPr>
        <w:autoSpaceDE w:val="0"/>
        <w:autoSpaceDN w:val="0"/>
        <w:adjustRightInd w:val="0"/>
        <w:jc w:val="center"/>
        <w:outlineLvl w:val="1"/>
        <w:rPr>
          <w:bCs/>
          <w:sz w:val="28"/>
          <w:szCs w:val="28"/>
        </w:rPr>
      </w:pPr>
    </w:p>
    <w:p w:rsidR="00AE5510" w:rsidRPr="00E060D3" w:rsidRDefault="00AE5510" w:rsidP="00AE5510">
      <w:pPr>
        <w:tabs>
          <w:tab w:val="left" w:pos="1418"/>
        </w:tabs>
        <w:ind w:firstLine="709"/>
        <w:jc w:val="both"/>
        <w:rPr>
          <w:sz w:val="28"/>
          <w:szCs w:val="28"/>
        </w:rPr>
      </w:pPr>
      <w:r w:rsidRPr="00E060D3">
        <w:rPr>
          <w:sz w:val="28"/>
          <w:szCs w:val="28"/>
        </w:rPr>
        <w:t>Методика оценки эффективности реализации Программы представляет собой алгоритм расчета оценки эффективности реализации Программы, основанный на оценке результативности Программы с учетом объема ресурсов, направленных на ее реализацию, а также реализовавшихся рисков и критериев социально-экономической эффективности, оказывающих влияние на изменение соответствующей сферы социально-экономического развития сельского поселения.</w:t>
      </w:r>
    </w:p>
    <w:p w:rsidR="00AE5510" w:rsidRPr="00E060D3" w:rsidRDefault="00AE5510" w:rsidP="00AE5510">
      <w:pPr>
        <w:tabs>
          <w:tab w:val="left" w:pos="1418"/>
        </w:tabs>
        <w:ind w:firstLine="709"/>
        <w:jc w:val="both"/>
        <w:rPr>
          <w:sz w:val="28"/>
          <w:szCs w:val="28"/>
        </w:rPr>
      </w:pPr>
      <w:r w:rsidRPr="00E060D3">
        <w:rPr>
          <w:sz w:val="28"/>
          <w:szCs w:val="28"/>
        </w:rPr>
        <w:t>Оценка эффективности реализации Программы проводится путем расчета интегральной оценки эффективности реализации Программы. Интегральная оценка эффективности реализации Программы проводится ответственным исполнителем ежегодно по итогам ее реализации в целях оценки вклада результатов Программы в социально-экономическое развитие сельского поселения.</w:t>
      </w:r>
    </w:p>
    <w:p w:rsidR="00AE5510" w:rsidRPr="00E060D3" w:rsidRDefault="00AE5510" w:rsidP="00AE5510">
      <w:pPr>
        <w:tabs>
          <w:tab w:val="left" w:pos="1418"/>
        </w:tabs>
        <w:ind w:firstLine="709"/>
        <w:jc w:val="both"/>
        <w:rPr>
          <w:sz w:val="28"/>
          <w:szCs w:val="28"/>
        </w:rPr>
      </w:pPr>
      <w:r w:rsidRPr="00E060D3">
        <w:rPr>
          <w:sz w:val="28"/>
          <w:szCs w:val="28"/>
        </w:rPr>
        <w:t>Для расчета интегральной оценки эффективности реализации Программы определяются:</w:t>
      </w:r>
    </w:p>
    <w:p w:rsidR="00AE5510" w:rsidRPr="00E060D3" w:rsidRDefault="00AE5510" w:rsidP="00AE5510">
      <w:pPr>
        <w:tabs>
          <w:tab w:val="left" w:pos="1418"/>
        </w:tabs>
        <w:ind w:firstLine="709"/>
        <w:jc w:val="both"/>
        <w:rPr>
          <w:sz w:val="28"/>
          <w:szCs w:val="28"/>
        </w:rPr>
      </w:pPr>
      <w:r w:rsidRPr="00E060D3">
        <w:rPr>
          <w:sz w:val="28"/>
          <w:szCs w:val="28"/>
        </w:rPr>
        <w:t>1) оценка степени достижения цели и решения задач Программы;</w:t>
      </w:r>
    </w:p>
    <w:p w:rsidR="00AE5510" w:rsidRPr="00E060D3" w:rsidRDefault="00AE5510" w:rsidP="00AE5510">
      <w:pPr>
        <w:tabs>
          <w:tab w:val="left" w:pos="1418"/>
        </w:tabs>
        <w:ind w:firstLine="709"/>
        <w:jc w:val="both"/>
        <w:rPr>
          <w:sz w:val="28"/>
          <w:szCs w:val="28"/>
        </w:rPr>
      </w:pPr>
      <w:r w:rsidRPr="00E060D3">
        <w:rPr>
          <w:sz w:val="28"/>
          <w:szCs w:val="28"/>
        </w:rPr>
        <w:t>2) оценка степени исполнения запланированного уровня расходов;</w:t>
      </w:r>
    </w:p>
    <w:p w:rsidR="00AE5510" w:rsidRPr="00E060D3" w:rsidRDefault="00AE5510" w:rsidP="00AE5510">
      <w:pPr>
        <w:tabs>
          <w:tab w:val="left" w:pos="1418"/>
        </w:tabs>
        <w:ind w:firstLine="709"/>
        <w:jc w:val="both"/>
        <w:rPr>
          <w:sz w:val="28"/>
          <w:szCs w:val="28"/>
        </w:rPr>
      </w:pPr>
      <w:r w:rsidRPr="00E060D3">
        <w:rPr>
          <w:sz w:val="28"/>
          <w:szCs w:val="28"/>
        </w:rPr>
        <w:t xml:space="preserve">3) оценка </w:t>
      </w:r>
      <w:proofErr w:type="gramStart"/>
      <w:r w:rsidRPr="00E060D3">
        <w:rPr>
          <w:sz w:val="28"/>
          <w:szCs w:val="28"/>
        </w:rPr>
        <w:t>степени своевременности реализации мероприятий подпрограмм</w:t>
      </w:r>
      <w:proofErr w:type="gramEnd"/>
      <w:r w:rsidRPr="00E060D3">
        <w:rPr>
          <w:sz w:val="28"/>
          <w:szCs w:val="28"/>
        </w:rPr>
        <w:t xml:space="preserve"> и (или) основных мероприятий Программы.</w:t>
      </w:r>
    </w:p>
    <w:p w:rsidR="00AE5510" w:rsidRPr="00E060D3" w:rsidRDefault="00AE5510" w:rsidP="00AE5510">
      <w:pPr>
        <w:tabs>
          <w:tab w:val="left" w:pos="1418"/>
        </w:tabs>
        <w:ind w:firstLine="709"/>
        <w:jc w:val="both"/>
        <w:rPr>
          <w:sz w:val="28"/>
          <w:szCs w:val="28"/>
        </w:rPr>
      </w:pPr>
      <w:r w:rsidRPr="00E060D3">
        <w:rPr>
          <w:sz w:val="28"/>
          <w:szCs w:val="28"/>
        </w:rPr>
        <w:t>Оценка степени достижения цели и решения задач Программы рассчитывается по формуле:</w:t>
      </w:r>
    </w:p>
    <w:p w:rsidR="00AE5510" w:rsidRPr="00E060D3" w:rsidRDefault="00AE5510" w:rsidP="00AE5510">
      <w:pPr>
        <w:spacing w:before="120" w:after="120"/>
        <w:ind w:left="709"/>
        <w:jc w:val="both"/>
        <w:rPr>
          <w:sz w:val="28"/>
          <w:szCs w:val="28"/>
        </w:rPr>
      </w:pPr>
      <m:oMathPara>
        <m:oMathParaPr>
          <m:jc m:val="left"/>
        </m:oMathParaPr>
        <m:oMath>
          <m:r>
            <w:rPr>
              <w:rFonts w:ascii="Cambria Math" w:hAnsi="Cambria Math"/>
              <w:sz w:val="28"/>
              <w:szCs w:val="28"/>
            </w:rPr>
            <m:t>ДИ=</m:t>
          </m:r>
          <m:f>
            <m:fPr>
              <m:ctrlPr>
                <w:rPr>
                  <w:rFonts w:ascii="Cambria Math" w:hAnsi="Cambria Math"/>
                  <w:i/>
                  <w:sz w:val="28"/>
                  <w:szCs w:val="28"/>
                </w:rPr>
              </m:ctrlPr>
            </m:fPr>
            <m:num>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3</m:t>
                      </m:r>
                    </m:sub>
                  </m:sSub>
                </m:e>
              </m:d>
            </m:num>
            <m:den>
              <m:r>
                <w:rPr>
                  <w:rFonts w:ascii="Cambria Math" w:hAnsi="Cambria Math"/>
                  <w:sz w:val="28"/>
                  <w:szCs w:val="28"/>
                </w:rPr>
                <m:t>к</m:t>
              </m:r>
            </m:den>
          </m:f>
          <m:r>
            <w:rPr>
              <w:rFonts w:ascii="Cambria Math" w:hAnsi="Cambria Math"/>
              <w:sz w:val="28"/>
              <w:szCs w:val="28"/>
            </w:rPr>
            <m:t>,где:</m:t>
          </m:r>
        </m:oMath>
      </m:oMathPara>
    </w:p>
    <w:p w:rsidR="00AE5510" w:rsidRPr="00E060D3" w:rsidRDefault="00AE5510" w:rsidP="004B0286">
      <w:pPr>
        <w:tabs>
          <w:tab w:val="left" w:pos="1418"/>
        </w:tabs>
        <w:ind w:firstLine="709"/>
        <w:jc w:val="both"/>
        <w:rPr>
          <w:sz w:val="28"/>
          <w:szCs w:val="28"/>
        </w:rPr>
      </w:pPr>
      <w:bookmarkStart w:id="1" w:name="Par19"/>
      <w:bookmarkEnd w:id="1"/>
      <w:r w:rsidRPr="00E060D3">
        <w:rPr>
          <w:sz w:val="28"/>
          <w:szCs w:val="28"/>
        </w:rPr>
        <w:lastRenderedPageBreak/>
        <w:t>ДИ</w:t>
      </w:r>
      <w:r w:rsidR="004B0286" w:rsidRPr="00E060D3">
        <w:rPr>
          <w:sz w:val="28"/>
          <w:szCs w:val="28"/>
        </w:rPr>
        <w:t> </w:t>
      </w:r>
      <w:r w:rsidRPr="00E060D3">
        <w:rPr>
          <w:sz w:val="28"/>
          <w:szCs w:val="28"/>
        </w:rPr>
        <w:t>–</w:t>
      </w:r>
      <w:r w:rsidR="004B0286" w:rsidRPr="00E060D3">
        <w:rPr>
          <w:sz w:val="28"/>
          <w:szCs w:val="28"/>
        </w:rPr>
        <w:t> </w:t>
      </w:r>
      <w:r w:rsidRPr="00E060D3">
        <w:rPr>
          <w:sz w:val="28"/>
          <w:szCs w:val="28"/>
        </w:rPr>
        <w:t>показатель достижения плановых значений показателей (индикаторов) Программы;</w:t>
      </w:r>
    </w:p>
    <w:p w:rsidR="00AE5510" w:rsidRPr="00E060D3" w:rsidRDefault="004B0286" w:rsidP="004B0286">
      <w:pPr>
        <w:tabs>
          <w:tab w:val="left" w:pos="1418"/>
        </w:tabs>
        <w:ind w:firstLine="709"/>
        <w:jc w:val="both"/>
        <w:rPr>
          <w:sz w:val="28"/>
          <w:szCs w:val="28"/>
        </w:rPr>
      </w:pPr>
      <w:r w:rsidRPr="00E060D3">
        <w:rPr>
          <w:sz w:val="28"/>
          <w:szCs w:val="28"/>
        </w:rPr>
        <w:t>Ф – </w:t>
      </w:r>
      <w:r w:rsidR="00AE5510" w:rsidRPr="00E060D3">
        <w:rPr>
          <w:sz w:val="28"/>
          <w:szCs w:val="28"/>
        </w:rPr>
        <w:t>фактическое значение показателя (индикатора) Программы за отчетный период;</w:t>
      </w:r>
    </w:p>
    <w:p w:rsidR="00AE5510" w:rsidRPr="00E060D3" w:rsidRDefault="004B0286" w:rsidP="004B0286">
      <w:pPr>
        <w:tabs>
          <w:tab w:val="left" w:pos="1418"/>
        </w:tabs>
        <w:ind w:firstLine="709"/>
        <w:jc w:val="both"/>
        <w:rPr>
          <w:sz w:val="28"/>
          <w:szCs w:val="28"/>
        </w:rPr>
      </w:pPr>
      <w:proofErr w:type="gramStart"/>
      <w:r w:rsidRPr="00E060D3">
        <w:rPr>
          <w:sz w:val="28"/>
          <w:szCs w:val="28"/>
        </w:rPr>
        <w:t>П</w:t>
      </w:r>
      <w:proofErr w:type="gramEnd"/>
      <w:r w:rsidRPr="00E060D3">
        <w:rPr>
          <w:sz w:val="28"/>
          <w:szCs w:val="28"/>
        </w:rPr>
        <w:t> </w:t>
      </w:r>
      <w:r w:rsidR="00AE5510" w:rsidRPr="00E060D3">
        <w:rPr>
          <w:sz w:val="28"/>
          <w:szCs w:val="28"/>
        </w:rPr>
        <w:t>–</w:t>
      </w:r>
      <w:r w:rsidRPr="00E060D3">
        <w:rPr>
          <w:sz w:val="28"/>
          <w:szCs w:val="28"/>
        </w:rPr>
        <w:t> </w:t>
      </w:r>
      <w:r w:rsidR="00AE5510" w:rsidRPr="00E060D3">
        <w:rPr>
          <w:sz w:val="28"/>
          <w:szCs w:val="28"/>
        </w:rPr>
        <w:t>планируемое значение достижения показателя (индикатора) Программы за отчетный период;</w:t>
      </w:r>
    </w:p>
    <w:p w:rsidR="00AE5510" w:rsidRPr="00E060D3" w:rsidRDefault="00744009" w:rsidP="004B0286">
      <w:pPr>
        <w:tabs>
          <w:tab w:val="left" w:pos="1418"/>
        </w:tabs>
        <w:ind w:firstLine="709"/>
        <w:jc w:val="both"/>
        <w:rPr>
          <w:sz w:val="28"/>
          <w:szCs w:val="28"/>
        </w:rPr>
      </w:pPr>
      <w:proofErr w:type="gramStart"/>
      <w:r w:rsidRPr="00E060D3">
        <w:rPr>
          <w:sz w:val="28"/>
          <w:szCs w:val="28"/>
        </w:rPr>
        <w:t>к</w:t>
      </w:r>
      <w:proofErr w:type="gramEnd"/>
      <w:r w:rsidR="004B0286" w:rsidRPr="00E060D3">
        <w:rPr>
          <w:sz w:val="28"/>
          <w:szCs w:val="28"/>
        </w:rPr>
        <w:t> – </w:t>
      </w:r>
      <w:r w:rsidR="00AE5510" w:rsidRPr="00E060D3">
        <w:rPr>
          <w:sz w:val="28"/>
          <w:szCs w:val="28"/>
        </w:rPr>
        <w:t>количество показателей (индикаторов) Программы.</w:t>
      </w:r>
    </w:p>
    <w:p w:rsidR="00AE5510" w:rsidRPr="00E060D3" w:rsidRDefault="00AE5510" w:rsidP="004B0286">
      <w:pPr>
        <w:tabs>
          <w:tab w:val="left" w:pos="1418"/>
        </w:tabs>
        <w:ind w:firstLine="709"/>
        <w:jc w:val="both"/>
        <w:rPr>
          <w:sz w:val="28"/>
          <w:szCs w:val="28"/>
        </w:rPr>
      </w:pPr>
      <w:r w:rsidRPr="00E060D3">
        <w:rPr>
          <w:sz w:val="28"/>
          <w:szCs w:val="28"/>
        </w:rPr>
        <w:t>В случае, когда уменьшение значения показателя (индикатора) является положительной динамикой, показатели Ф и П в формуле меняются местами (например, Ф</w:t>
      </w:r>
      <w:r w:rsidR="004B0286" w:rsidRPr="00E060D3">
        <w:rPr>
          <w:sz w:val="28"/>
          <w:szCs w:val="28"/>
        </w:rPr>
        <w:t>₁</w:t>
      </w:r>
      <w:r w:rsidRPr="00E060D3">
        <w:rPr>
          <w:sz w:val="28"/>
          <w:szCs w:val="28"/>
        </w:rPr>
        <w:t xml:space="preserve"> / П</w:t>
      </w:r>
      <w:r w:rsidR="004B0286" w:rsidRPr="00E060D3">
        <w:rPr>
          <w:sz w:val="28"/>
          <w:szCs w:val="28"/>
        </w:rPr>
        <w:t>₁</w:t>
      </w:r>
      <w:r w:rsidRPr="00E060D3">
        <w:rPr>
          <w:sz w:val="28"/>
          <w:szCs w:val="28"/>
        </w:rPr>
        <w:t xml:space="preserve"> + </w:t>
      </w:r>
      <w:proofErr w:type="gramStart"/>
      <w:r w:rsidRPr="00E060D3">
        <w:rPr>
          <w:sz w:val="28"/>
          <w:szCs w:val="28"/>
        </w:rPr>
        <w:t>П</w:t>
      </w:r>
      <w:proofErr w:type="gramEnd"/>
      <w:r w:rsidR="004B0286" w:rsidRPr="00E060D3">
        <w:rPr>
          <w:sz w:val="28"/>
          <w:szCs w:val="28"/>
        </w:rPr>
        <w:t>₂</w:t>
      </w:r>
      <w:r w:rsidRPr="00E060D3">
        <w:rPr>
          <w:sz w:val="28"/>
          <w:szCs w:val="28"/>
        </w:rPr>
        <w:t xml:space="preserve"> / Ф</w:t>
      </w:r>
      <w:r w:rsidR="004B0286" w:rsidRPr="00E060D3">
        <w:rPr>
          <w:sz w:val="28"/>
          <w:szCs w:val="28"/>
        </w:rPr>
        <w:t>₂</w:t>
      </w:r>
      <w:r w:rsidRPr="00E060D3">
        <w:rPr>
          <w:sz w:val="28"/>
          <w:szCs w:val="28"/>
        </w:rPr>
        <w:t xml:space="preserve"> + ... ).</w:t>
      </w:r>
    </w:p>
    <w:p w:rsidR="00AE5510" w:rsidRPr="00E060D3" w:rsidRDefault="00AE5510" w:rsidP="004B0286">
      <w:pPr>
        <w:tabs>
          <w:tab w:val="left" w:pos="1418"/>
        </w:tabs>
        <w:ind w:firstLine="709"/>
        <w:jc w:val="both"/>
        <w:rPr>
          <w:sz w:val="28"/>
          <w:szCs w:val="28"/>
        </w:rPr>
      </w:pPr>
      <w:r w:rsidRPr="00E060D3">
        <w:rPr>
          <w:sz w:val="28"/>
          <w:szCs w:val="28"/>
        </w:rPr>
        <w:t>Оценка степени исполнения запланированного уровня расходов рассчитывается по формуле:</w:t>
      </w:r>
    </w:p>
    <w:p w:rsidR="00AE5510" w:rsidRPr="00E060D3" w:rsidRDefault="004B0286" w:rsidP="004B0286">
      <w:pPr>
        <w:tabs>
          <w:tab w:val="left" w:pos="1418"/>
        </w:tabs>
        <w:spacing w:before="120" w:after="120"/>
        <w:ind w:left="709"/>
        <w:jc w:val="both"/>
        <w:rPr>
          <w:sz w:val="28"/>
          <w:szCs w:val="28"/>
        </w:rPr>
      </w:pPr>
      <m:oMathPara>
        <m:oMathParaPr>
          <m:jc m:val="left"/>
        </m:oMathParaPr>
        <m:oMath>
          <m:r>
            <w:rPr>
              <w:rFonts w:ascii="Cambria Math" w:hAnsi="Cambria Math"/>
              <w:sz w:val="28"/>
              <w:szCs w:val="28"/>
            </w:rPr>
            <m:t>БЛ=</m:t>
          </m:r>
          <m:f>
            <m:fPr>
              <m:ctrlPr>
                <w:rPr>
                  <w:rFonts w:ascii="Cambria Math" w:hAnsi="Cambria Math"/>
                  <w:i/>
                  <w:sz w:val="28"/>
                  <w:szCs w:val="28"/>
                </w:rPr>
              </m:ctrlPr>
            </m:fPr>
            <m:num>
              <m:r>
                <w:rPr>
                  <w:rFonts w:ascii="Cambria Math" w:hAnsi="Cambria Math"/>
                  <w:sz w:val="28"/>
                  <w:szCs w:val="28"/>
                </w:rPr>
                <m:t>О</m:t>
              </m:r>
            </m:num>
            <m:den>
              <m:r>
                <w:rPr>
                  <w:rFonts w:ascii="Cambria Math" w:hAnsi="Cambria Math"/>
                  <w:sz w:val="28"/>
                  <w:szCs w:val="28"/>
                </w:rPr>
                <m:t>Л</m:t>
              </m:r>
            </m:den>
          </m:f>
          <m:r>
            <w:rPr>
              <w:rFonts w:ascii="Cambria Math" w:hAnsi="Cambria Math"/>
              <w:sz w:val="28"/>
              <w:szCs w:val="28"/>
            </w:rPr>
            <m:t>, где:</m:t>
          </m:r>
        </m:oMath>
      </m:oMathPara>
    </w:p>
    <w:p w:rsidR="00AE5510" w:rsidRPr="00E060D3" w:rsidRDefault="00AE5510" w:rsidP="004B0286">
      <w:pPr>
        <w:tabs>
          <w:tab w:val="left" w:pos="1418"/>
        </w:tabs>
        <w:ind w:firstLine="709"/>
        <w:jc w:val="both"/>
        <w:rPr>
          <w:sz w:val="28"/>
          <w:szCs w:val="28"/>
        </w:rPr>
      </w:pPr>
      <w:r w:rsidRPr="00E060D3">
        <w:rPr>
          <w:sz w:val="28"/>
          <w:szCs w:val="28"/>
        </w:rPr>
        <w:t>БЛ</w:t>
      </w:r>
      <w:r w:rsidR="004B0286" w:rsidRPr="00E060D3">
        <w:rPr>
          <w:sz w:val="28"/>
          <w:szCs w:val="28"/>
        </w:rPr>
        <w:t> </w:t>
      </w:r>
      <w:r w:rsidRPr="00E060D3">
        <w:rPr>
          <w:sz w:val="28"/>
          <w:szCs w:val="28"/>
        </w:rPr>
        <w:t>–</w:t>
      </w:r>
      <w:r w:rsidR="004B0286" w:rsidRPr="00E060D3">
        <w:rPr>
          <w:sz w:val="28"/>
          <w:szCs w:val="28"/>
        </w:rPr>
        <w:t> </w:t>
      </w:r>
      <w:r w:rsidRPr="00E060D3">
        <w:rPr>
          <w:sz w:val="28"/>
          <w:szCs w:val="28"/>
        </w:rPr>
        <w:t>показатель исполнения запланированного уровня расходов;</w:t>
      </w:r>
    </w:p>
    <w:p w:rsidR="00AE5510" w:rsidRPr="00E060D3" w:rsidRDefault="004B0286" w:rsidP="004B0286">
      <w:pPr>
        <w:tabs>
          <w:tab w:val="left" w:pos="1418"/>
        </w:tabs>
        <w:ind w:firstLine="709"/>
        <w:jc w:val="both"/>
        <w:rPr>
          <w:sz w:val="28"/>
          <w:szCs w:val="28"/>
        </w:rPr>
      </w:pPr>
      <w:r w:rsidRPr="00E060D3">
        <w:rPr>
          <w:sz w:val="28"/>
          <w:szCs w:val="28"/>
        </w:rPr>
        <w:t>О – </w:t>
      </w:r>
      <w:r w:rsidR="00AE5510" w:rsidRPr="00E060D3">
        <w:rPr>
          <w:sz w:val="28"/>
          <w:szCs w:val="28"/>
        </w:rPr>
        <w:t>фактическое освоение средств по Программе в отчетном периоде;</w:t>
      </w:r>
    </w:p>
    <w:p w:rsidR="00AE5510" w:rsidRPr="00E060D3" w:rsidRDefault="004B0286" w:rsidP="004B0286">
      <w:pPr>
        <w:tabs>
          <w:tab w:val="left" w:pos="1418"/>
        </w:tabs>
        <w:ind w:firstLine="709"/>
        <w:jc w:val="both"/>
        <w:rPr>
          <w:sz w:val="28"/>
          <w:szCs w:val="28"/>
        </w:rPr>
      </w:pPr>
      <w:r w:rsidRPr="00E060D3">
        <w:rPr>
          <w:sz w:val="28"/>
          <w:szCs w:val="28"/>
        </w:rPr>
        <w:t>Л </w:t>
      </w:r>
      <w:r w:rsidR="00AE5510" w:rsidRPr="00E060D3">
        <w:rPr>
          <w:sz w:val="28"/>
          <w:szCs w:val="28"/>
        </w:rPr>
        <w:t>–</w:t>
      </w:r>
      <w:r w:rsidRPr="00E060D3">
        <w:rPr>
          <w:sz w:val="28"/>
          <w:szCs w:val="28"/>
        </w:rPr>
        <w:t> </w:t>
      </w:r>
      <w:r w:rsidR="00AE5510" w:rsidRPr="00E060D3">
        <w:rPr>
          <w:sz w:val="28"/>
          <w:szCs w:val="28"/>
        </w:rPr>
        <w:t>планируемые расходы на реализацию Программы в отчетном периоде.</w:t>
      </w:r>
    </w:p>
    <w:p w:rsidR="00AE5510" w:rsidRPr="00E060D3" w:rsidRDefault="00AE5510" w:rsidP="004B0286">
      <w:pPr>
        <w:tabs>
          <w:tab w:val="left" w:pos="1418"/>
        </w:tabs>
        <w:ind w:firstLine="709"/>
        <w:jc w:val="both"/>
        <w:rPr>
          <w:sz w:val="28"/>
          <w:szCs w:val="28"/>
        </w:rPr>
      </w:pPr>
      <w:r w:rsidRPr="00E060D3">
        <w:rPr>
          <w:sz w:val="28"/>
          <w:szCs w:val="28"/>
        </w:rPr>
        <w:t xml:space="preserve">В </w:t>
      </w:r>
      <w:proofErr w:type="gramStart"/>
      <w:r w:rsidRPr="00E060D3">
        <w:rPr>
          <w:sz w:val="28"/>
          <w:szCs w:val="28"/>
        </w:rPr>
        <w:t>случае</w:t>
      </w:r>
      <w:proofErr w:type="gramEnd"/>
      <w:r w:rsidRPr="00E060D3">
        <w:rPr>
          <w:sz w:val="28"/>
          <w:szCs w:val="28"/>
        </w:rPr>
        <w:t xml:space="preserve"> когда БЛ &lt; 1 за счет экономии бюджетных средств при условии выполнения всех мероприятий и индикаторов (показателей), то считается, что БЛ = 1.</w:t>
      </w:r>
    </w:p>
    <w:p w:rsidR="00AE5510" w:rsidRPr="00E060D3" w:rsidRDefault="00AE5510" w:rsidP="004B0286">
      <w:pPr>
        <w:tabs>
          <w:tab w:val="left" w:pos="1418"/>
        </w:tabs>
        <w:ind w:firstLine="709"/>
        <w:jc w:val="both"/>
        <w:rPr>
          <w:sz w:val="28"/>
          <w:szCs w:val="28"/>
        </w:rPr>
      </w:pPr>
      <w:proofErr w:type="gramStart"/>
      <w:r w:rsidRPr="00E060D3">
        <w:rPr>
          <w:sz w:val="28"/>
          <w:szCs w:val="28"/>
        </w:rPr>
        <w:t xml:space="preserve">В случае </w:t>
      </w:r>
      <w:proofErr w:type="spellStart"/>
      <w:r w:rsidRPr="00E060D3">
        <w:rPr>
          <w:sz w:val="28"/>
          <w:szCs w:val="28"/>
        </w:rPr>
        <w:t>неосвоения</w:t>
      </w:r>
      <w:proofErr w:type="spellEnd"/>
      <w:r w:rsidRPr="00E060D3">
        <w:rPr>
          <w:sz w:val="28"/>
          <w:szCs w:val="28"/>
        </w:rPr>
        <w:t xml:space="preserve"> средств бюджета муниципального района, источником финансового обеспечения которых явились поступившие в бюджет муниципального района в ноябре-декабре отчетного года средства краевого и (или) федерального бюджета, предоставленные муниципальному району в соответствии с правовыми актами Хабаровского края, Российской Федерации, соглашениями с краевыми, федеральными органами исполнительной власти, значение Л подлежит уменьшению на сумму вышеуказанных неосвоенных средств.</w:t>
      </w:r>
      <w:proofErr w:type="gramEnd"/>
      <w:r w:rsidRPr="00E060D3">
        <w:rPr>
          <w:sz w:val="28"/>
          <w:szCs w:val="28"/>
        </w:rPr>
        <w:t xml:space="preserve"> Обоснования внесения в подсчет Л изменений отражаются ответственным исполнителем в пояснительной записке годового отчета о ходе реализации Программы.</w:t>
      </w:r>
    </w:p>
    <w:p w:rsidR="00AE5510" w:rsidRPr="00E060D3" w:rsidRDefault="00AE5510" w:rsidP="004B0286">
      <w:pPr>
        <w:tabs>
          <w:tab w:val="left" w:pos="1418"/>
        </w:tabs>
        <w:ind w:firstLine="709"/>
        <w:jc w:val="both"/>
        <w:rPr>
          <w:sz w:val="28"/>
          <w:szCs w:val="28"/>
        </w:rPr>
      </w:pPr>
      <w:r w:rsidRPr="00E060D3">
        <w:rPr>
          <w:sz w:val="28"/>
          <w:szCs w:val="28"/>
        </w:rPr>
        <w:t xml:space="preserve">Оценка </w:t>
      </w:r>
      <w:proofErr w:type="gramStart"/>
      <w:r w:rsidRPr="00E060D3">
        <w:rPr>
          <w:sz w:val="28"/>
          <w:szCs w:val="28"/>
        </w:rPr>
        <w:t>степени своевременности реализации мероприятий подпрограмм</w:t>
      </w:r>
      <w:proofErr w:type="gramEnd"/>
      <w:r w:rsidRPr="00E060D3">
        <w:rPr>
          <w:sz w:val="28"/>
          <w:szCs w:val="28"/>
        </w:rPr>
        <w:t xml:space="preserve"> и (или) основных мероприятий Программы (далее – мероприятия Программы) осуществляется на основе показателей соблюдения установленных сроков начала и завершения реализации мероприятий Программы.</w:t>
      </w:r>
    </w:p>
    <w:p w:rsidR="00AE5510" w:rsidRPr="00E060D3" w:rsidRDefault="00AE5510" w:rsidP="004B0286">
      <w:pPr>
        <w:tabs>
          <w:tab w:val="left" w:pos="1418"/>
        </w:tabs>
        <w:ind w:firstLine="709"/>
        <w:jc w:val="both"/>
        <w:rPr>
          <w:sz w:val="28"/>
          <w:szCs w:val="28"/>
        </w:rPr>
      </w:pPr>
      <w:r w:rsidRPr="00E060D3">
        <w:rPr>
          <w:sz w:val="28"/>
          <w:szCs w:val="28"/>
        </w:rPr>
        <w:t xml:space="preserve">Оценка </w:t>
      </w:r>
      <w:proofErr w:type="gramStart"/>
      <w:r w:rsidRPr="00E060D3">
        <w:rPr>
          <w:sz w:val="28"/>
          <w:szCs w:val="28"/>
        </w:rPr>
        <w:t>степени своевременности реализации мероприятий Программы</w:t>
      </w:r>
      <w:proofErr w:type="gramEnd"/>
      <w:r w:rsidRPr="00E060D3">
        <w:rPr>
          <w:sz w:val="28"/>
          <w:szCs w:val="28"/>
        </w:rPr>
        <w:t xml:space="preserve"> рассчитывается по формуле:</w:t>
      </w:r>
    </w:p>
    <w:p w:rsidR="00AE5510" w:rsidRPr="00E060D3" w:rsidRDefault="00617BEC" w:rsidP="004B0286">
      <w:pPr>
        <w:spacing w:before="120" w:after="120"/>
        <w:ind w:left="709"/>
        <w:jc w:val="both"/>
        <w:rPr>
          <w:sz w:val="28"/>
          <w:szCs w:val="28"/>
        </w:rPr>
      </w:pPr>
      <m:oMathPara>
        <m:oMathParaPr>
          <m:jc m:val="left"/>
        </m:oMathParaPr>
        <m:oMath>
          <m:sSub>
            <m:sSubPr>
              <m:ctrlPr>
                <w:rPr>
                  <w:rFonts w:ascii="Cambria Math" w:hAnsi="Cambria Math"/>
                  <w:i/>
                  <w:sz w:val="28"/>
                  <w:szCs w:val="28"/>
                </w:rPr>
              </m:ctrlPr>
            </m:sSubPr>
            <m:e>
              <m:r>
                <w:rPr>
                  <w:rFonts w:ascii="Cambria Math" w:hAnsi="Cambria Math"/>
                  <w:sz w:val="28"/>
                  <w:szCs w:val="28"/>
                </w:rPr>
                <m:t>СС</m:t>
              </m:r>
            </m:e>
            <m:sub>
              <m:r>
                <w:rPr>
                  <w:rFonts w:ascii="Cambria Math" w:hAnsi="Cambria Math"/>
                  <w:sz w:val="28"/>
                  <w:szCs w:val="28"/>
                </w:rPr>
                <m:t>м</m:t>
              </m:r>
            </m:sub>
          </m:sSub>
          <m:r>
            <w:rPr>
              <w:rFonts w:ascii="Cambria Math" w:hAnsi="Cambria Math"/>
              <w:sz w:val="28"/>
              <w:szCs w:val="28"/>
            </w:rPr>
            <m:t>=</m:t>
          </m:r>
          <m:f>
            <m:fPr>
              <m:ctrlPr>
                <w:rPr>
                  <w:rFonts w:ascii="Cambria Math" w:hAnsi="Cambria Math"/>
                  <w:i/>
                  <w:sz w:val="28"/>
                  <w:szCs w:val="28"/>
                </w:rPr>
              </m:ctrlPr>
            </m:fPr>
            <m:num>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ССН</m:t>
                      </m:r>
                    </m:e>
                    <m:sub>
                      <m:r>
                        <w:rPr>
                          <w:rFonts w:ascii="Cambria Math" w:hAnsi="Cambria Math"/>
                          <w:sz w:val="28"/>
                          <w:szCs w:val="28"/>
                        </w:rPr>
                        <m:t>факт</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ССЗ</m:t>
                      </m:r>
                    </m:e>
                    <m:sub>
                      <m:r>
                        <w:rPr>
                          <w:rFonts w:ascii="Cambria Math" w:hAnsi="Cambria Math"/>
                          <w:sz w:val="28"/>
                          <w:szCs w:val="28"/>
                        </w:rPr>
                        <m:t>факт</m:t>
                      </m:r>
                    </m:sub>
                  </m:sSub>
                </m:e>
              </m:d>
            </m:num>
            <m:den>
              <m:r>
                <w:rPr>
                  <w:rFonts w:ascii="Cambria Math" w:hAnsi="Cambria Math"/>
                  <w:sz w:val="28"/>
                  <w:szCs w:val="28"/>
                </w:rPr>
                <m:t>2×М</m:t>
              </m:r>
            </m:den>
          </m:f>
          <m:r>
            <w:rPr>
              <w:rFonts w:ascii="Cambria Math" w:hAnsi="Cambria Math"/>
              <w:sz w:val="28"/>
              <w:szCs w:val="28"/>
            </w:rPr>
            <m:t>, где:</m:t>
          </m:r>
        </m:oMath>
      </m:oMathPara>
    </w:p>
    <w:p w:rsidR="00AE5510" w:rsidRPr="00E060D3" w:rsidRDefault="00AE5510" w:rsidP="004B0286">
      <w:pPr>
        <w:tabs>
          <w:tab w:val="left" w:pos="1418"/>
        </w:tabs>
        <w:ind w:firstLine="709"/>
        <w:jc w:val="both"/>
        <w:rPr>
          <w:sz w:val="28"/>
          <w:szCs w:val="28"/>
        </w:rPr>
      </w:pPr>
      <w:proofErr w:type="spellStart"/>
      <w:r w:rsidRPr="00E060D3">
        <w:rPr>
          <w:sz w:val="28"/>
          <w:szCs w:val="28"/>
        </w:rPr>
        <w:t>СС</w:t>
      </w:r>
      <w:r w:rsidRPr="00E060D3">
        <w:rPr>
          <w:sz w:val="28"/>
          <w:szCs w:val="28"/>
          <w:vertAlign w:val="subscript"/>
        </w:rPr>
        <w:t>м</w:t>
      </w:r>
      <w:proofErr w:type="spellEnd"/>
      <w:r w:rsidR="004B0286" w:rsidRPr="00E060D3">
        <w:rPr>
          <w:sz w:val="28"/>
          <w:szCs w:val="28"/>
        </w:rPr>
        <w:t> </w:t>
      </w:r>
      <w:r w:rsidRPr="00E060D3">
        <w:rPr>
          <w:sz w:val="28"/>
          <w:szCs w:val="28"/>
        </w:rPr>
        <w:t>–</w:t>
      </w:r>
      <w:r w:rsidR="004B0286" w:rsidRPr="00E060D3">
        <w:rPr>
          <w:sz w:val="28"/>
          <w:szCs w:val="28"/>
        </w:rPr>
        <w:t> </w:t>
      </w:r>
      <w:r w:rsidRPr="00E060D3">
        <w:rPr>
          <w:sz w:val="28"/>
          <w:szCs w:val="28"/>
        </w:rPr>
        <w:t>показатель своевременности реализации мероприятий Программы;</w:t>
      </w:r>
    </w:p>
    <w:p w:rsidR="00AE5510" w:rsidRPr="00E060D3" w:rsidRDefault="00AE5510" w:rsidP="004B0286">
      <w:pPr>
        <w:tabs>
          <w:tab w:val="left" w:pos="1418"/>
        </w:tabs>
        <w:ind w:firstLine="709"/>
        <w:jc w:val="both"/>
        <w:rPr>
          <w:sz w:val="28"/>
          <w:szCs w:val="28"/>
        </w:rPr>
      </w:pPr>
      <w:proofErr w:type="spellStart"/>
      <w:r w:rsidRPr="00E060D3">
        <w:rPr>
          <w:sz w:val="28"/>
          <w:szCs w:val="28"/>
        </w:rPr>
        <w:lastRenderedPageBreak/>
        <w:t>ССН</w:t>
      </w:r>
      <w:r w:rsidRPr="00E060D3">
        <w:rPr>
          <w:sz w:val="28"/>
          <w:szCs w:val="28"/>
          <w:vertAlign w:val="subscript"/>
        </w:rPr>
        <w:t>факт</w:t>
      </w:r>
      <w:proofErr w:type="spellEnd"/>
      <w:r w:rsidR="004B0286" w:rsidRPr="00E060D3">
        <w:rPr>
          <w:sz w:val="28"/>
          <w:szCs w:val="28"/>
        </w:rPr>
        <w:t> </w:t>
      </w:r>
      <w:r w:rsidRPr="00E060D3">
        <w:rPr>
          <w:sz w:val="28"/>
          <w:szCs w:val="28"/>
        </w:rPr>
        <w:t>–</w:t>
      </w:r>
      <w:r w:rsidR="004B0286" w:rsidRPr="00E060D3">
        <w:rPr>
          <w:sz w:val="28"/>
          <w:szCs w:val="28"/>
        </w:rPr>
        <w:t> </w:t>
      </w:r>
      <w:r w:rsidRPr="00E060D3">
        <w:rPr>
          <w:sz w:val="28"/>
          <w:szCs w:val="28"/>
        </w:rPr>
        <w:t>количество мероприятий Программы, выполненных с соблюдением установленных сроков начала реализации;</w:t>
      </w:r>
    </w:p>
    <w:p w:rsidR="00AE5510" w:rsidRPr="00E060D3" w:rsidRDefault="00AE5510" w:rsidP="004B0286">
      <w:pPr>
        <w:tabs>
          <w:tab w:val="left" w:pos="1418"/>
        </w:tabs>
        <w:ind w:firstLine="709"/>
        <w:jc w:val="both"/>
        <w:rPr>
          <w:sz w:val="28"/>
          <w:szCs w:val="28"/>
        </w:rPr>
      </w:pPr>
      <w:proofErr w:type="spellStart"/>
      <w:r w:rsidRPr="00E060D3">
        <w:rPr>
          <w:sz w:val="28"/>
          <w:szCs w:val="28"/>
        </w:rPr>
        <w:t>ССЗ</w:t>
      </w:r>
      <w:r w:rsidRPr="00E060D3">
        <w:rPr>
          <w:sz w:val="28"/>
          <w:szCs w:val="28"/>
          <w:vertAlign w:val="subscript"/>
        </w:rPr>
        <w:t>факт</w:t>
      </w:r>
      <w:proofErr w:type="spellEnd"/>
      <w:r w:rsidR="004B0286" w:rsidRPr="00E060D3">
        <w:rPr>
          <w:sz w:val="28"/>
          <w:szCs w:val="28"/>
        </w:rPr>
        <w:t> – </w:t>
      </w:r>
      <w:r w:rsidRPr="00E060D3">
        <w:rPr>
          <w:sz w:val="28"/>
          <w:szCs w:val="28"/>
        </w:rPr>
        <w:t>количество мероприятий Программы, завершенных с соблюдением установленных сроков;</w:t>
      </w:r>
    </w:p>
    <w:p w:rsidR="00AE5510" w:rsidRPr="00E060D3" w:rsidRDefault="004B0286" w:rsidP="004B0286">
      <w:pPr>
        <w:tabs>
          <w:tab w:val="left" w:pos="1418"/>
        </w:tabs>
        <w:ind w:firstLine="709"/>
        <w:jc w:val="both"/>
        <w:rPr>
          <w:sz w:val="28"/>
          <w:szCs w:val="28"/>
        </w:rPr>
      </w:pPr>
      <w:r w:rsidRPr="00E060D3">
        <w:rPr>
          <w:sz w:val="28"/>
          <w:szCs w:val="28"/>
        </w:rPr>
        <w:t>М – </w:t>
      </w:r>
      <w:r w:rsidR="00AE5510" w:rsidRPr="00E060D3">
        <w:rPr>
          <w:sz w:val="28"/>
          <w:szCs w:val="28"/>
        </w:rPr>
        <w:t>количество мероприятий Программы.</w:t>
      </w:r>
    </w:p>
    <w:p w:rsidR="00AE5510" w:rsidRPr="00E060D3" w:rsidRDefault="00AE5510" w:rsidP="004B0286">
      <w:pPr>
        <w:tabs>
          <w:tab w:val="left" w:pos="1418"/>
        </w:tabs>
        <w:ind w:firstLine="709"/>
        <w:jc w:val="both"/>
        <w:rPr>
          <w:sz w:val="28"/>
          <w:szCs w:val="28"/>
        </w:rPr>
      </w:pPr>
      <w:r w:rsidRPr="00E060D3">
        <w:rPr>
          <w:sz w:val="28"/>
          <w:szCs w:val="28"/>
        </w:rPr>
        <w:t>В расчет принимаются:</w:t>
      </w:r>
    </w:p>
    <w:p w:rsidR="00AE5510" w:rsidRPr="00E060D3" w:rsidRDefault="004B0286" w:rsidP="004B0286">
      <w:pPr>
        <w:tabs>
          <w:tab w:val="left" w:pos="1418"/>
        </w:tabs>
        <w:ind w:firstLine="709"/>
        <w:jc w:val="both"/>
        <w:rPr>
          <w:sz w:val="28"/>
          <w:szCs w:val="28"/>
        </w:rPr>
      </w:pPr>
      <w:r w:rsidRPr="00E060D3">
        <w:rPr>
          <w:sz w:val="28"/>
          <w:szCs w:val="28"/>
        </w:rPr>
        <w:t>1) </w:t>
      </w:r>
      <w:r w:rsidR="00AE5510" w:rsidRPr="00E060D3">
        <w:rPr>
          <w:sz w:val="28"/>
          <w:szCs w:val="28"/>
        </w:rPr>
        <w:t xml:space="preserve">мероприятия Программы, реализуемые в текущем году, то есть плановые сроки </w:t>
      </w:r>
      <w:proofErr w:type="gramStart"/>
      <w:r w:rsidR="00AE5510" w:rsidRPr="00E060D3">
        <w:rPr>
          <w:sz w:val="28"/>
          <w:szCs w:val="28"/>
        </w:rPr>
        <w:t>начала</w:t>
      </w:r>
      <w:proofErr w:type="gramEnd"/>
      <w:r w:rsidR="00AE5510" w:rsidRPr="00E060D3">
        <w:rPr>
          <w:sz w:val="28"/>
          <w:szCs w:val="28"/>
        </w:rPr>
        <w:t xml:space="preserve"> и окончания их реализации соответствуют текущему году, за который проводится оценка эффективности реализации Программы;</w:t>
      </w:r>
    </w:p>
    <w:p w:rsidR="00AE5510" w:rsidRPr="00E060D3" w:rsidRDefault="004B0286" w:rsidP="004B0286">
      <w:pPr>
        <w:tabs>
          <w:tab w:val="left" w:pos="1418"/>
        </w:tabs>
        <w:ind w:firstLine="709"/>
        <w:jc w:val="both"/>
        <w:rPr>
          <w:sz w:val="28"/>
          <w:szCs w:val="28"/>
        </w:rPr>
      </w:pPr>
      <w:r w:rsidRPr="00E060D3">
        <w:rPr>
          <w:sz w:val="28"/>
          <w:szCs w:val="28"/>
        </w:rPr>
        <w:t>2) </w:t>
      </w:r>
      <w:r w:rsidR="00AE5510" w:rsidRPr="00E060D3">
        <w:rPr>
          <w:sz w:val="28"/>
          <w:szCs w:val="28"/>
        </w:rPr>
        <w:t>переходящие мероприятия Программы, если:</w:t>
      </w:r>
    </w:p>
    <w:p w:rsidR="00AE5510" w:rsidRPr="00E060D3" w:rsidRDefault="004B0286" w:rsidP="004B0286">
      <w:pPr>
        <w:tabs>
          <w:tab w:val="left" w:pos="1418"/>
        </w:tabs>
        <w:ind w:firstLine="709"/>
        <w:jc w:val="both"/>
        <w:rPr>
          <w:sz w:val="28"/>
          <w:szCs w:val="28"/>
        </w:rPr>
      </w:pPr>
      <w:r w:rsidRPr="00E060D3">
        <w:rPr>
          <w:sz w:val="28"/>
          <w:szCs w:val="28"/>
        </w:rPr>
        <w:t>- </w:t>
      </w:r>
      <w:r w:rsidR="00AE5510" w:rsidRPr="00E060D3">
        <w:rPr>
          <w:sz w:val="28"/>
          <w:szCs w:val="28"/>
        </w:rPr>
        <w:t>в Программе на весь период ее реализации предусмотрены мероприятия организационно-методического характера без финансирования (например, ежегодное проведение совещаний, конференций, заключение соглашений, организация работы комиссий), то выполнение этих мероприятий оценивается в соответствии с выполнением планов (графиков) работ ответственных исполнителей (соисполнителей), запланированных на текущий год;</w:t>
      </w:r>
    </w:p>
    <w:p w:rsidR="00AE5510" w:rsidRPr="00E060D3" w:rsidRDefault="004B0286" w:rsidP="004B0286">
      <w:pPr>
        <w:tabs>
          <w:tab w:val="left" w:pos="1418"/>
        </w:tabs>
        <w:ind w:firstLine="709"/>
        <w:jc w:val="both"/>
        <w:rPr>
          <w:sz w:val="28"/>
          <w:szCs w:val="28"/>
        </w:rPr>
      </w:pPr>
      <w:r w:rsidRPr="00E060D3">
        <w:rPr>
          <w:sz w:val="28"/>
          <w:szCs w:val="28"/>
        </w:rPr>
        <w:t>- </w:t>
      </w:r>
      <w:r w:rsidR="00AE5510" w:rsidRPr="00E060D3">
        <w:rPr>
          <w:sz w:val="28"/>
          <w:szCs w:val="28"/>
        </w:rPr>
        <w:t>в Программе на весь период ее реализации предусмотрено финансирование мероприятий Программы (например, ежегодное проведение текущих, капитальных ремонтов, укрепление материально-технической базы подведомственных учреждений, ежегодное предоставление субсидий и других видов поддержки), то выполнение этих мероприятий оценивается в соответствии с выполнением планов (графиков) работ ответственных исполнителей, соисполнителей, участников.</w:t>
      </w:r>
    </w:p>
    <w:p w:rsidR="00AE5510" w:rsidRPr="00E060D3" w:rsidRDefault="00AE5510" w:rsidP="004B0286">
      <w:pPr>
        <w:tabs>
          <w:tab w:val="left" w:pos="1418"/>
        </w:tabs>
        <w:ind w:firstLine="709"/>
        <w:jc w:val="both"/>
        <w:rPr>
          <w:sz w:val="28"/>
          <w:szCs w:val="28"/>
        </w:rPr>
      </w:pPr>
      <w:r w:rsidRPr="00E060D3">
        <w:rPr>
          <w:sz w:val="28"/>
          <w:szCs w:val="28"/>
        </w:rPr>
        <w:t>Расчет интегральной оценки эффективности реализации Программы осуществляется по формуле:</w:t>
      </w:r>
    </w:p>
    <w:p w:rsidR="00AE5510" w:rsidRPr="00E060D3" w:rsidRDefault="00617BEC" w:rsidP="004B0286">
      <w:pPr>
        <w:tabs>
          <w:tab w:val="left" w:pos="1418"/>
        </w:tabs>
        <w:spacing w:before="120" w:after="120"/>
        <w:ind w:left="709"/>
        <w:jc w:val="both"/>
        <w:rPr>
          <w:sz w:val="28"/>
          <w:szCs w:val="28"/>
        </w:rPr>
      </w:pPr>
      <m:oMathPara>
        <m:oMathParaPr>
          <m:jc m:val="left"/>
        </m:oMathParaPr>
        <m:oMath>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и</m:t>
              </m:r>
            </m:sub>
          </m:sSub>
          <m:r>
            <w:rPr>
              <w:rFonts w:ascii="Cambria Math" w:hAnsi="Cambria Math"/>
              <w:sz w:val="28"/>
              <w:szCs w:val="28"/>
            </w:rPr>
            <m:t>=0,6×ДИ+0,25×БЛ+0,15×</m:t>
          </m:r>
          <m:sSub>
            <m:sSubPr>
              <m:ctrlPr>
                <w:rPr>
                  <w:rFonts w:ascii="Cambria Math" w:hAnsi="Cambria Math"/>
                  <w:i/>
                  <w:sz w:val="28"/>
                  <w:szCs w:val="28"/>
                </w:rPr>
              </m:ctrlPr>
            </m:sSubPr>
            <m:e>
              <m:r>
                <w:rPr>
                  <w:rFonts w:ascii="Cambria Math" w:hAnsi="Cambria Math"/>
                  <w:sz w:val="28"/>
                  <w:szCs w:val="28"/>
                </w:rPr>
                <m:t>СС</m:t>
              </m:r>
            </m:e>
            <m:sub>
              <m:r>
                <w:rPr>
                  <w:rFonts w:ascii="Cambria Math" w:hAnsi="Cambria Math"/>
                  <w:sz w:val="28"/>
                  <w:szCs w:val="28"/>
                </w:rPr>
                <m:t>м</m:t>
              </m:r>
            </m:sub>
          </m:sSub>
          <m:r>
            <w:rPr>
              <w:rFonts w:ascii="Cambria Math" w:hAnsi="Cambria Math"/>
              <w:sz w:val="28"/>
              <w:szCs w:val="28"/>
            </w:rPr>
            <m:t>, где:</m:t>
          </m:r>
        </m:oMath>
      </m:oMathPara>
    </w:p>
    <w:p w:rsidR="00AE5510" w:rsidRPr="00E060D3" w:rsidRDefault="00AE5510" w:rsidP="004B0286">
      <w:pPr>
        <w:tabs>
          <w:tab w:val="left" w:pos="1418"/>
        </w:tabs>
        <w:ind w:firstLine="709"/>
        <w:jc w:val="both"/>
        <w:rPr>
          <w:sz w:val="28"/>
          <w:szCs w:val="28"/>
        </w:rPr>
      </w:pPr>
      <w:proofErr w:type="spellStart"/>
      <w:r w:rsidRPr="00E060D3">
        <w:rPr>
          <w:sz w:val="28"/>
          <w:szCs w:val="28"/>
        </w:rPr>
        <w:t>О</w:t>
      </w:r>
      <w:r w:rsidRPr="00E060D3">
        <w:rPr>
          <w:sz w:val="28"/>
          <w:szCs w:val="28"/>
          <w:vertAlign w:val="subscript"/>
        </w:rPr>
        <w:t>и</w:t>
      </w:r>
      <w:proofErr w:type="spellEnd"/>
      <w:r w:rsidR="00C83BEE" w:rsidRPr="00E060D3">
        <w:rPr>
          <w:sz w:val="28"/>
          <w:szCs w:val="28"/>
        </w:rPr>
        <w:t> </w:t>
      </w:r>
      <w:r w:rsidRPr="00E060D3">
        <w:rPr>
          <w:sz w:val="28"/>
          <w:szCs w:val="28"/>
        </w:rPr>
        <w:t>–</w:t>
      </w:r>
      <w:r w:rsidR="00C83BEE" w:rsidRPr="00E060D3">
        <w:rPr>
          <w:sz w:val="28"/>
          <w:szCs w:val="28"/>
        </w:rPr>
        <w:t> </w:t>
      </w:r>
      <w:r w:rsidRPr="00E060D3">
        <w:rPr>
          <w:sz w:val="28"/>
          <w:szCs w:val="28"/>
        </w:rPr>
        <w:t>показатель интегральной оценки эффективности реализации Программы;</w:t>
      </w:r>
    </w:p>
    <w:p w:rsidR="00AE5510" w:rsidRPr="00E060D3" w:rsidRDefault="00C83BEE" w:rsidP="004B0286">
      <w:pPr>
        <w:tabs>
          <w:tab w:val="left" w:pos="1418"/>
        </w:tabs>
        <w:ind w:firstLine="709"/>
        <w:jc w:val="both"/>
        <w:rPr>
          <w:sz w:val="28"/>
          <w:szCs w:val="28"/>
        </w:rPr>
      </w:pPr>
      <w:r w:rsidRPr="00E060D3">
        <w:rPr>
          <w:sz w:val="28"/>
          <w:szCs w:val="28"/>
        </w:rPr>
        <w:t>ДИ </w:t>
      </w:r>
      <w:r w:rsidR="00AE5510" w:rsidRPr="00E060D3">
        <w:rPr>
          <w:sz w:val="28"/>
          <w:szCs w:val="28"/>
        </w:rPr>
        <w:t>–</w:t>
      </w:r>
      <w:r w:rsidRPr="00E060D3">
        <w:rPr>
          <w:sz w:val="28"/>
          <w:szCs w:val="28"/>
        </w:rPr>
        <w:t> </w:t>
      </w:r>
      <w:r w:rsidR="00AE5510" w:rsidRPr="00E060D3">
        <w:rPr>
          <w:sz w:val="28"/>
          <w:szCs w:val="28"/>
        </w:rPr>
        <w:t>показатель достижения плановых значений показателей (индикаторов) Программы;</w:t>
      </w:r>
    </w:p>
    <w:p w:rsidR="00AE5510" w:rsidRPr="00E060D3" w:rsidRDefault="00C83BEE" w:rsidP="004B0286">
      <w:pPr>
        <w:tabs>
          <w:tab w:val="left" w:pos="1418"/>
        </w:tabs>
        <w:ind w:firstLine="709"/>
        <w:jc w:val="both"/>
        <w:rPr>
          <w:sz w:val="28"/>
          <w:szCs w:val="28"/>
        </w:rPr>
      </w:pPr>
      <w:r w:rsidRPr="00E060D3">
        <w:rPr>
          <w:sz w:val="28"/>
          <w:szCs w:val="28"/>
        </w:rPr>
        <w:t>БЛ </w:t>
      </w:r>
      <w:r w:rsidR="00AE5510" w:rsidRPr="00E060D3">
        <w:rPr>
          <w:sz w:val="28"/>
          <w:szCs w:val="28"/>
        </w:rPr>
        <w:t>–</w:t>
      </w:r>
      <w:r w:rsidRPr="00E060D3">
        <w:rPr>
          <w:sz w:val="28"/>
          <w:szCs w:val="28"/>
        </w:rPr>
        <w:t> </w:t>
      </w:r>
      <w:r w:rsidR="00AE5510" w:rsidRPr="00E060D3">
        <w:rPr>
          <w:sz w:val="28"/>
          <w:szCs w:val="28"/>
        </w:rPr>
        <w:t xml:space="preserve">показатель </w:t>
      </w:r>
      <w:proofErr w:type="gramStart"/>
      <w:r w:rsidR="00AE5510" w:rsidRPr="00E060D3">
        <w:rPr>
          <w:sz w:val="28"/>
          <w:szCs w:val="28"/>
        </w:rPr>
        <w:t>исполнения запланированного уровня расходов бюджета сельского поселения</w:t>
      </w:r>
      <w:proofErr w:type="gramEnd"/>
      <w:r w:rsidR="00AE5510" w:rsidRPr="00E060D3">
        <w:rPr>
          <w:sz w:val="28"/>
          <w:szCs w:val="28"/>
        </w:rPr>
        <w:t>;</w:t>
      </w:r>
    </w:p>
    <w:p w:rsidR="00AE5510" w:rsidRPr="00E060D3" w:rsidRDefault="00AE5510" w:rsidP="004B0286">
      <w:pPr>
        <w:tabs>
          <w:tab w:val="left" w:pos="1418"/>
        </w:tabs>
        <w:ind w:firstLine="709"/>
        <w:jc w:val="both"/>
        <w:rPr>
          <w:sz w:val="28"/>
          <w:szCs w:val="28"/>
        </w:rPr>
      </w:pPr>
      <w:proofErr w:type="spellStart"/>
      <w:r w:rsidRPr="00E060D3">
        <w:rPr>
          <w:sz w:val="28"/>
          <w:szCs w:val="28"/>
        </w:rPr>
        <w:t>СС</w:t>
      </w:r>
      <w:r w:rsidRPr="00E060D3">
        <w:rPr>
          <w:sz w:val="28"/>
          <w:szCs w:val="28"/>
          <w:vertAlign w:val="subscript"/>
        </w:rPr>
        <w:t>м</w:t>
      </w:r>
      <w:proofErr w:type="spellEnd"/>
      <w:r w:rsidR="00C83BEE" w:rsidRPr="00E060D3">
        <w:rPr>
          <w:sz w:val="28"/>
          <w:szCs w:val="28"/>
        </w:rPr>
        <w:t> </w:t>
      </w:r>
      <w:r w:rsidRPr="00E060D3">
        <w:rPr>
          <w:sz w:val="28"/>
          <w:szCs w:val="28"/>
        </w:rPr>
        <w:t>–</w:t>
      </w:r>
      <w:r w:rsidR="00C83BEE" w:rsidRPr="00E060D3">
        <w:rPr>
          <w:sz w:val="28"/>
          <w:szCs w:val="28"/>
        </w:rPr>
        <w:t> </w:t>
      </w:r>
      <w:r w:rsidRPr="00E060D3">
        <w:rPr>
          <w:sz w:val="28"/>
          <w:szCs w:val="28"/>
        </w:rPr>
        <w:t>показатель своевременности реализации мероприятий Программы.</w:t>
      </w:r>
    </w:p>
    <w:p w:rsidR="00AE5510" w:rsidRPr="00E060D3" w:rsidRDefault="00AE5510" w:rsidP="004B0286">
      <w:pPr>
        <w:tabs>
          <w:tab w:val="left" w:pos="1418"/>
        </w:tabs>
        <w:ind w:firstLine="709"/>
        <w:jc w:val="both"/>
        <w:rPr>
          <w:sz w:val="28"/>
          <w:szCs w:val="28"/>
        </w:rPr>
      </w:pPr>
      <w:r w:rsidRPr="00E060D3">
        <w:rPr>
          <w:sz w:val="28"/>
          <w:szCs w:val="28"/>
        </w:rPr>
        <w:t>По результатам оценки эффективности Программы могут быть сделаны следующие выводы:</w:t>
      </w:r>
    </w:p>
    <w:p w:rsidR="00AE5510" w:rsidRPr="00E060D3" w:rsidRDefault="00AE5510" w:rsidP="004B0286">
      <w:pPr>
        <w:tabs>
          <w:tab w:val="left" w:pos="1418"/>
        </w:tabs>
        <w:ind w:firstLine="709"/>
        <w:jc w:val="both"/>
        <w:rPr>
          <w:sz w:val="28"/>
          <w:szCs w:val="28"/>
        </w:rPr>
      </w:pPr>
      <w:r w:rsidRPr="00E060D3">
        <w:rPr>
          <w:sz w:val="28"/>
          <w:szCs w:val="28"/>
        </w:rPr>
        <w:t>-</w:t>
      </w:r>
      <w:r w:rsidR="00C83BEE" w:rsidRPr="00E060D3">
        <w:rPr>
          <w:sz w:val="28"/>
          <w:szCs w:val="28"/>
        </w:rPr>
        <w:t> </w:t>
      </w:r>
      <w:r w:rsidRPr="00E060D3">
        <w:rPr>
          <w:sz w:val="28"/>
          <w:szCs w:val="28"/>
        </w:rPr>
        <w:t xml:space="preserve">эффективность находится на уровне запланированной – при </w:t>
      </w:r>
      <w:proofErr w:type="spellStart"/>
      <w:r w:rsidRPr="00E060D3">
        <w:rPr>
          <w:sz w:val="28"/>
          <w:szCs w:val="28"/>
        </w:rPr>
        <w:t>О</w:t>
      </w:r>
      <w:r w:rsidRPr="00E060D3">
        <w:rPr>
          <w:sz w:val="28"/>
          <w:szCs w:val="28"/>
          <w:vertAlign w:val="subscript"/>
        </w:rPr>
        <w:t>и</w:t>
      </w:r>
      <w:proofErr w:type="spellEnd"/>
      <w:r w:rsidRPr="00E060D3">
        <w:rPr>
          <w:sz w:val="28"/>
          <w:szCs w:val="28"/>
        </w:rPr>
        <w:t xml:space="preserve"> = 1;</w:t>
      </w:r>
    </w:p>
    <w:p w:rsidR="00AE5510" w:rsidRPr="00E060D3" w:rsidRDefault="00C83BEE" w:rsidP="004B0286">
      <w:pPr>
        <w:tabs>
          <w:tab w:val="left" w:pos="1418"/>
        </w:tabs>
        <w:ind w:firstLine="709"/>
        <w:jc w:val="both"/>
        <w:rPr>
          <w:sz w:val="28"/>
          <w:szCs w:val="28"/>
        </w:rPr>
      </w:pPr>
      <w:r w:rsidRPr="00E060D3">
        <w:rPr>
          <w:sz w:val="28"/>
          <w:szCs w:val="28"/>
        </w:rPr>
        <w:t>- </w:t>
      </w:r>
      <w:r w:rsidR="00AE5510" w:rsidRPr="00E060D3">
        <w:rPr>
          <w:sz w:val="28"/>
          <w:szCs w:val="28"/>
        </w:rPr>
        <w:t xml:space="preserve">эффективность повысилась – при </w:t>
      </w:r>
      <w:proofErr w:type="spellStart"/>
      <w:r w:rsidR="00AE5510" w:rsidRPr="00E060D3">
        <w:rPr>
          <w:sz w:val="28"/>
          <w:szCs w:val="28"/>
        </w:rPr>
        <w:t>О</w:t>
      </w:r>
      <w:r w:rsidR="00AE5510" w:rsidRPr="00E060D3">
        <w:rPr>
          <w:sz w:val="28"/>
          <w:szCs w:val="28"/>
          <w:vertAlign w:val="subscript"/>
        </w:rPr>
        <w:t>и</w:t>
      </w:r>
      <w:proofErr w:type="spellEnd"/>
      <w:r w:rsidR="00AE5510" w:rsidRPr="00E060D3">
        <w:rPr>
          <w:sz w:val="28"/>
          <w:szCs w:val="28"/>
        </w:rPr>
        <w:t xml:space="preserve"> &gt; 1;</w:t>
      </w:r>
    </w:p>
    <w:p w:rsidR="00AE5510" w:rsidRPr="00E060D3" w:rsidRDefault="00C83BEE" w:rsidP="004B0286">
      <w:pPr>
        <w:tabs>
          <w:tab w:val="left" w:pos="1418"/>
        </w:tabs>
        <w:ind w:firstLine="709"/>
        <w:jc w:val="both"/>
        <w:rPr>
          <w:sz w:val="28"/>
          <w:szCs w:val="28"/>
        </w:rPr>
      </w:pPr>
      <w:r w:rsidRPr="00E060D3">
        <w:rPr>
          <w:sz w:val="28"/>
          <w:szCs w:val="28"/>
        </w:rPr>
        <w:t>- </w:t>
      </w:r>
      <w:r w:rsidR="00AE5510" w:rsidRPr="00E060D3">
        <w:rPr>
          <w:sz w:val="28"/>
          <w:szCs w:val="28"/>
        </w:rPr>
        <w:t xml:space="preserve">эффективность снизилась – при </w:t>
      </w:r>
      <w:proofErr w:type="spellStart"/>
      <w:r w:rsidR="00AE5510" w:rsidRPr="00E060D3">
        <w:rPr>
          <w:sz w:val="28"/>
          <w:szCs w:val="28"/>
        </w:rPr>
        <w:t>О</w:t>
      </w:r>
      <w:r w:rsidR="00AE5510" w:rsidRPr="00E060D3">
        <w:rPr>
          <w:sz w:val="28"/>
          <w:szCs w:val="28"/>
          <w:vertAlign w:val="subscript"/>
        </w:rPr>
        <w:t>и</w:t>
      </w:r>
      <w:proofErr w:type="spellEnd"/>
      <w:r w:rsidR="00AE5510" w:rsidRPr="00E060D3">
        <w:rPr>
          <w:sz w:val="28"/>
          <w:szCs w:val="28"/>
        </w:rPr>
        <w:t xml:space="preserve"> &lt; 1.</w:t>
      </w:r>
    </w:p>
    <w:p w:rsidR="00BE43AD" w:rsidRPr="00E060D3" w:rsidRDefault="00BE43AD" w:rsidP="00DA08B3">
      <w:pPr>
        <w:autoSpaceDE w:val="0"/>
        <w:autoSpaceDN w:val="0"/>
        <w:adjustRightInd w:val="0"/>
        <w:ind w:firstLine="709"/>
        <w:outlineLvl w:val="1"/>
        <w:rPr>
          <w:bCs/>
          <w:sz w:val="28"/>
          <w:szCs w:val="28"/>
        </w:rPr>
      </w:pPr>
    </w:p>
    <w:sectPr w:rsidR="00BE43AD" w:rsidRPr="00E060D3" w:rsidSect="003D76A0">
      <w:pgSz w:w="11906" w:h="16838"/>
      <w:pgMar w:top="1134" w:right="567" w:bottom="1134"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ADE" w:rsidRDefault="00591ADE">
      <w:r>
        <w:separator/>
      </w:r>
    </w:p>
  </w:endnote>
  <w:endnote w:type="continuationSeparator" w:id="0">
    <w:p w:rsidR="00591ADE" w:rsidRDefault="00591A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ADE" w:rsidRDefault="00591ADE">
      <w:r>
        <w:separator/>
      </w:r>
    </w:p>
  </w:footnote>
  <w:footnote w:type="continuationSeparator" w:id="0">
    <w:p w:rsidR="00591ADE" w:rsidRDefault="00591A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89454"/>
      <w:docPartObj>
        <w:docPartGallery w:val="Page Numbers (Top of Page)"/>
        <w:docPartUnique/>
      </w:docPartObj>
    </w:sdtPr>
    <w:sdtEndPr>
      <w:rPr>
        <w:sz w:val="28"/>
        <w:szCs w:val="28"/>
      </w:rPr>
    </w:sdtEndPr>
    <w:sdtContent>
      <w:p w:rsidR="006B6DF4" w:rsidRPr="00131731" w:rsidRDefault="00617BEC" w:rsidP="00131731">
        <w:pPr>
          <w:pStyle w:val="a3"/>
          <w:jc w:val="center"/>
          <w:rPr>
            <w:sz w:val="28"/>
            <w:szCs w:val="28"/>
          </w:rPr>
        </w:pPr>
        <w:r w:rsidRPr="00131731">
          <w:rPr>
            <w:rFonts w:ascii="Times New Roman" w:hAnsi="Times New Roman"/>
            <w:sz w:val="28"/>
            <w:szCs w:val="28"/>
          </w:rPr>
          <w:fldChar w:fldCharType="begin"/>
        </w:r>
        <w:r w:rsidR="006B6DF4" w:rsidRPr="00131731">
          <w:rPr>
            <w:rFonts w:ascii="Times New Roman" w:hAnsi="Times New Roman"/>
            <w:sz w:val="28"/>
            <w:szCs w:val="28"/>
          </w:rPr>
          <w:instrText xml:space="preserve"> PAGE   \* MERGEFORMAT </w:instrText>
        </w:r>
        <w:r w:rsidRPr="00131731">
          <w:rPr>
            <w:rFonts w:ascii="Times New Roman" w:hAnsi="Times New Roman"/>
            <w:sz w:val="28"/>
            <w:szCs w:val="28"/>
          </w:rPr>
          <w:fldChar w:fldCharType="separate"/>
        </w:r>
        <w:r w:rsidR="001F6E7F">
          <w:rPr>
            <w:rFonts w:ascii="Times New Roman" w:hAnsi="Times New Roman"/>
            <w:noProof/>
            <w:sz w:val="28"/>
            <w:szCs w:val="28"/>
          </w:rPr>
          <w:t>2</w:t>
        </w:r>
        <w:r w:rsidRPr="00131731">
          <w:rPr>
            <w:rFonts w:ascii="Times New Roman" w:hAnsi="Times New Roman"/>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A216A"/>
    <w:multiLevelType w:val="hybridMultilevel"/>
    <w:tmpl w:val="9EFC9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100C15"/>
    <w:multiLevelType w:val="hybridMultilevel"/>
    <w:tmpl w:val="D3587542"/>
    <w:lvl w:ilvl="0" w:tplc="F4A2A086">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4B205EC"/>
    <w:multiLevelType w:val="hybridMultilevel"/>
    <w:tmpl w:val="CDF0FB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CE5149"/>
    <w:multiLevelType w:val="hybridMultilevel"/>
    <w:tmpl w:val="DCD8FE74"/>
    <w:lvl w:ilvl="0" w:tplc="7E724524">
      <w:start w:val="1"/>
      <w:numFmt w:val="decimal"/>
      <w:lvlText w:val="%1."/>
      <w:lvlJc w:val="left"/>
      <w:pPr>
        <w:ind w:left="862"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E94EBB"/>
    <w:multiLevelType w:val="hybridMultilevel"/>
    <w:tmpl w:val="EFD67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AF11BF"/>
    <w:multiLevelType w:val="hybridMultilevel"/>
    <w:tmpl w:val="80825F1E"/>
    <w:lvl w:ilvl="0" w:tplc="8238123A">
      <w:start w:val="1"/>
      <w:numFmt w:val="decimal"/>
      <w:lvlText w:val="%1."/>
      <w:lvlJc w:val="left"/>
      <w:pPr>
        <w:ind w:left="4585" w:hanging="615"/>
      </w:pPr>
      <w:rPr>
        <w:rFonts w:cs="Times New Roman" w:hint="default"/>
      </w:rPr>
    </w:lvl>
    <w:lvl w:ilvl="1" w:tplc="04190019" w:tentative="1">
      <w:start w:val="1"/>
      <w:numFmt w:val="lowerLetter"/>
      <w:lvlText w:val="%2."/>
      <w:lvlJc w:val="left"/>
      <w:pPr>
        <w:ind w:left="5050" w:hanging="360"/>
      </w:pPr>
      <w:rPr>
        <w:rFonts w:cs="Times New Roman"/>
      </w:rPr>
    </w:lvl>
    <w:lvl w:ilvl="2" w:tplc="0419001B" w:tentative="1">
      <w:start w:val="1"/>
      <w:numFmt w:val="lowerRoman"/>
      <w:lvlText w:val="%3."/>
      <w:lvlJc w:val="right"/>
      <w:pPr>
        <w:ind w:left="5770" w:hanging="180"/>
      </w:pPr>
      <w:rPr>
        <w:rFonts w:cs="Times New Roman"/>
      </w:rPr>
    </w:lvl>
    <w:lvl w:ilvl="3" w:tplc="0419000F" w:tentative="1">
      <w:start w:val="1"/>
      <w:numFmt w:val="decimal"/>
      <w:lvlText w:val="%4."/>
      <w:lvlJc w:val="left"/>
      <w:pPr>
        <w:ind w:left="6490" w:hanging="360"/>
      </w:pPr>
      <w:rPr>
        <w:rFonts w:cs="Times New Roman"/>
      </w:rPr>
    </w:lvl>
    <w:lvl w:ilvl="4" w:tplc="04190019" w:tentative="1">
      <w:start w:val="1"/>
      <w:numFmt w:val="lowerLetter"/>
      <w:lvlText w:val="%5."/>
      <w:lvlJc w:val="left"/>
      <w:pPr>
        <w:ind w:left="7210" w:hanging="360"/>
      </w:pPr>
      <w:rPr>
        <w:rFonts w:cs="Times New Roman"/>
      </w:rPr>
    </w:lvl>
    <w:lvl w:ilvl="5" w:tplc="0419001B" w:tentative="1">
      <w:start w:val="1"/>
      <w:numFmt w:val="lowerRoman"/>
      <w:lvlText w:val="%6."/>
      <w:lvlJc w:val="right"/>
      <w:pPr>
        <w:ind w:left="7930" w:hanging="180"/>
      </w:pPr>
      <w:rPr>
        <w:rFonts w:cs="Times New Roman"/>
      </w:rPr>
    </w:lvl>
    <w:lvl w:ilvl="6" w:tplc="0419000F" w:tentative="1">
      <w:start w:val="1"/>
      <w:numFmt w:val="decimal"/>
      <w:lvlText w:val="%7."/>
      <w:lvlJc w:val="left"/>
      <w:pPr>
        <w:ind w:left="8650" w:hanging="360"/>
      </w:pPr>
      <w:rPr>
        <w:rFonts w:cs="Times New Roman"/>
      </w:rPr>
    </w:lvl>
    <w:lvl w:ilvl="7" w:tplc="04190019" w:tentative="1">
      <w:start w:val="1"/>
      <w:numFmt w:val="lowerLetter"/>
      <w:lvlText w:val="%8."/>
      <w:lvlJc w:val="left"/>
      <w:pPr>
        <w:ind w:left="9370" w:hanging="360"/>
      </w:pPr>
      <w:rPr>
        <w:rFonts w:cs="Times New Roman"/>
      </w:rPr>
    </w:lvl>
    <w:lvl w:ilvl="8" w:tplc="0419001B" w:tentative="1">
      <w:start w:val="1"/>
      <w:numFmt w:val="lowerRoman"/>
      <w:lvlText w:val="%9."/>
      <w:lvlJc w:val="right"/>
      <w:pPr>
        <w:ind w:left="10090" w:hanging="180"/>
      </w:pPr>
      <w:rPr>
        <w:rFonts w:cs="Times New Roman"/>
      </w:rPr>
    </w:lvl>
  </w:abstractNum>
  <w:abstractNum w:abstractNumId="6">
    <w:nsid w:val="67713A24"/>
    <w:multiLevelType w:val="hybridMultilevel"/>
    <w:tmpl w:val="159C7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5"/>
  </w:num>
  <w:num w:numId="5">
    <w:abstractNumId w:val="2"/>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C1630"/>
    <w:rsid w:val="0001592E"/>
    <w:rsid w:val="00026936"/>
    <w:rsid w:val="000352CA"/>
    <w:rsid w:val="00073309"/>
    <w:rsid w:val="00074F77"/>
    <w:rsid w:val="0007532C"/>
    <w:rsid w:val="00095B4D"/>
    <w:rsid w:val="00096F65"/>
    <w:rsid w:val="000B1E78"/>
    <w:rsid w:val="000C4275"/>
    <w:rsid w:val="000D0A26"/>
    <w:rsid w:val="000D58FA"/>
    <w:rsid w:val="000F1306"/>
    <w:rsid w:val="000F5826"/>
    <w:rsid w:val="00106D10"/>
    <w:rsid w:val="00122B90"/>
    <w:rsid w:val="00131731"/>
    <w:rsid w:val="00137C31"/>
    <w:rsid w:val="00143D92"/>
    <w:rsid w:val="00151905"/>
    <w:rsid w:val="001611CF"/>
    <w:rsid w:val="00170A92"/>
    <w:rsid w:val="00174A1C"/>
    <w:rsid w:val="001B64AA"/>
    <w:rsid w:val="001D083E"/>
    <w:rsid w:val="001D3932"/>
    <w:rsid w:val="001F2536"/>
    <w:rsid w:val="001F6E7F"/>
    <w:rsid w:val="001F7FC8"/>
    <w:rsid w:val="0020129E"/>
    <w:rsid w:val="00214853"/>
    <w:rsid w:val="002330A9"/>
    <w:rsid w:val="00251F67"/>
    <w:rsid w:val="00267373"/>
    <w:rsid w:val="00276209"/>
    <w:rsid w:val="002973B2"/>
    <w:rsid w:val="002A2823"/>
    <w:rsid w:val="002B35E8"/>
    <w:rsid w:val="002C304E"/>
    <w:rsid w:val="002D2751"/>
    <w:rsid w:val="002D6DC6"/>
    <w:rsid w:val="002F38DB"/>
    <w:rsid w:val="003236E8"/>
    <w:rsid w:val="003322F9"/>
    <w:rsid w:val="00333223"/>
    <w:rsid w:val="00336D3A"/>
    <w:rsid w:val="00345CEA"/>
    <w:rsid w:val="0035653F"/>
    <w:rsid w:val="00362A06"/>
    <w:rsid w:val="00383039"/>
    <w:rsid w:val="00391516"/>
    <w:rsid w:val="00395828"/>
    <w:rsid w:val="003B1184"/>
    <w:rsid w:val="003B541A"/>
    <w:rsid w:val="003D76A0"/>
    <w:rsid w:val="003F2A6B"/>
    <w:rsid w:val="003F4BC5"/>
    <w:rsid w:val="0042214A"/>
    <w:rsid w:val="00423C2E"/>
    <w:rsid w:val="00434354"/>
    <w:rsid w:val="00436FCA"/>
    <w:rsid w:val="004528C2"/>
    <w:rsid w:val="0045497D"/>
    <w:rsid w:val="00473E88"/>
    <w:rsid w:val="004B0286"/>
    <w:rsid w:val="004C0003"/>
    <w:rsid w:val="004C077E"/>
    <w:rsid w:val="004C0A93"/>
    <w:rsid w:val="004C4913"/>
    <w:rsid w:val="004E10FA"/>
    <w:rsid w:val="004E2A0C"/>
    <w:rsid w:val="004E52A7"/>
    <w:rsid w:val="004E6BF5"/>
    <w:rsid w:val="004F1C2B"/>
    <w:rsid w:val="004F3DD6"/>
    <w:rsid w:val="00520CCA"/>
    <w:rsid w:val="00523C9C"/>
    <w:rsid w:val="005329EE"/>
    <w:rsid w:val="00534618"/>
    <w:rsid w:val="00565B80"/>
    <w:rsid w:val="0058283B"/>
    <w:rsid w:val="00590FCB"/>
    <w:rsid w:val="00591ADE"/>
    <w:rsid w:val="00593F67"/>
    <w:rsid w:val="005B56BA"/>
    <w:rsid w:val="005B6711"/>
    <w:rsid w:val="005C270A"/>
    <w:rsid w:val="005F26F0"/>
    <w:rsid w:val="0061121D"/>
    <w:rsid w:val="00613C1D"/>
    <w:rsid w:val="00617BEC"/>
    <w:rsid w:val="00624347"/>
    <w:rsid w:val="00624B99"/>
    <w:rsid w:val="00630B01"/>
    <w:rsid w:val="0063585E"/>
    <w:rsid w:val="006453DB"/>
    <w:rsid w:val="00651B91"/>
    <w:rsid w:val="0065649F"/>
    <w:rsid w:val="00677644"/>
    <w:rsid w:val="006B5388"/>
    <w:rsid w:val="006B6DF4"/>
    <w:rsid w:val="006D503B"/>
    <w:rsid w:val="006D5B2D"/>
    <w:rsid w:val="006E79DA"/>
    <w:rsid w:val="006F4CAE"/>
    <w:rsid w:val="007138F4"/>
    <w:rsid w:val="00714433"/>
    <w:rsid w:val="00721BCA"/>
    <w:rsid w:val="00724D8F"/>
    <w:rsid w:val="00744009"/>
    <w:rsid w:val="00751474"/>
    <w:rsid w:val="00752534"/>
    <w:rsid w:val="007545AA"/>
    <w:rsid w:val="00760D6A"/>
    <w:rsid w:val="00765CA2"/>
    <w:rsid w:val="00771850"/>
    <w:rsid w:val="007A69BB"/>
    <w:rsid w:val="007D4F0B"/>
    <w:rsid w:val="007E41F0"/>
    <w:rsid w:val="007F5BAF"/>
    <w:rsid w:val="00802188"/>
    <w:rsid w:val="00807A92"/>
    <w:rsid w:val="008131A1"/>
    <w:rsid w:val="00817D32"/>
    <w:rsid w:val="00826CF8"/>
    <w:rsid w:val="00853786"/>
    <w:rsid w:val="00881C66"/>
    <w:rsid w:val="00892627"/>
    <w:rsid w:val="008A682C"/>
    <w:rsid w:val="008E6057"/>
    <w:rsid w:val="009460DC"/>
    <w:rsid w:val="009520D1"/>
    <w:rsid w:val="00983BC3"/>
    <w:rsid w:val="00993646"/>
    <w:rsid w:val="009B0CC5"/>
    <w:rsid w:val="00A12082"/>
    <w:rsid w:val="00A3092B"/>
    <w:rsid w:val="00A544F6"/>
    <w:rsid w:val="00A6401E"/>
    <w:rsid w:val="00A67F86"/>
    <w:rsid w:val="00A7399D"/>
    <w:rsid w:val="00A929A7"/>
    <w:rsid w:val="00A97167"/>
    <w:rsid w:val="00AA43FF"/>
    <w:rsid w:val="00AC1630"/>
    <w:rsid w:val="00AC30DF"/>
    <w:rsid w:val="00AC59E6"/>
    <w:rsid w:val="00AE5510"/>
    <w:rsid w:val="00AE5974"/>
    <w:rsid w:val="00B15754"/>
    <w:rsid w:val="00B61D2A"/>
    <w:rsid w:val="00B62B6E"/>
    <w:rsid w:val="00B6631E"/>
    <w:rsid w:val="00B86A8C"/>
    <w:rsid w:val="00B93A27"/>
    <w:rsid w:val="00BA2662"/>
    <w:rsid w:val="00BA4485"/>
    <w:rsid w:val="00BB1941"/>
    <w:rsid w:val="00BD351B"/>
    <w:rsid w:val="00BE3895"/>
    <w:rsid w:val="00BE43AD"/>
    <w:rsid w:val="00BF16BC"/>
    <w:rsid w:val="00BF26AD"/>
    <w:rsid w:val="00BF27FF"/>
    <w:rsid w:val="00BF6E62"/>
    <w:rsid w:val="00C103AB"/>
    <w:rsid w:val="00C10933"/>
    <w:rsid w:val="00C153BD"/>
    <w:rsid w:val="00C2506C"/>
    <w:rsid w:val="00C37785"/>
    <w:rsid w:val="00C76939"/>
    <w:rsid w:val="00C81A14"/>
    <w:rsid w:val="00C83BEE"/>
    <w:rsid w:val="00C9546E"/>
    <w:rsid w:val="00CA1F27"/>
    <w:rsid w:val="00CA2B13"/>
    <w:rsid w:val="00CE14EF"/>
    <w:rsid w:val="00CE39C4"/>
    <w:rsid w:val="00CF00A6"/>
    <w:rsid w:val="00D00431"/>
    <w:rsid w:val="00D00E93"/>
    <w:rsid w:val="00D01741"/>
    <w:rsid w:val="00D02DE7"/>
    <w:rsid w:val="00D22EC7"/>
    <w:rsid w:val="00D267DA"/>
    <w:rsid w:val="00D417AD"/>
    <w:rsid w:val="00D51405"/>
    <w:rsid w:val="00D61E5A"/>
    <w:rsid w:val="00D841F2"/>
    <w:rsid w:val="00D86CA7"/>
    <w:rsid w:val="00D87C57"/>
    <w:rsid w:val="00DA08B3"/>
    <w:rsid w:val="00DB5F8D"/>
    <w:rsid w:val="00DD27D6"/>
    <w:rsid w:val="00DF1D2B"/>
    <w:rsid w:val="00DF3B73"/>
    <w:rsid w:val="00DF5EBA"/>
    <w:rsid w:val="00E02805"/>
    <w:rsid w:val="00E060D3"/>
    <w:rsid w:val="00E13DF6"/>
    <w:rsid w:val="00E17488"/>
    <w:rsid w:val="00E213B4"/>
    <w:rsid w:val="00E241F9"/>
    <w:rsid w:val="00E25D72"/>
    <w:rsid w:val="00E367AC"/>
    <w:rsid w:val="00E63EA8"/>
    <w:rsid w:val="00E67375"/>
    <w:rsid w:val="00E93176"/>
    <w:rsid w:val="00E97DFB"/>
    <w:rsid w:val="00EA5C84"/>
    <w:rsid w:val="00EC5D98"/>
    <w:rsid w:val="00ED6541"/>
    <w:rsid w:val="00EE43C8"/>
    <w:rsid w:val="00F1103C"/>
    <w:rsid w:val="00F1509E"/>
    <w:rsid w:val="00F21D89"/>
    <w:rsid w:val="00F465EC"/>
    <w:rsid w:val="00F53F0D"/>
    <w:rsid w:val="00F54A0F"/>
    <w:rsid w:val="00F57827"/>
    <w:rsid w:val="00F9190A"/>
    <w:rsid w:val="00FA06BC"/>
    <w:rsid w:val="00FA58A4"/>
    <w:rsid w:val="00FB488A"/>
    <w:rsid w:val="00FD1E31"/>
    <w:rsid w:val="00FD1EE4"/>
    <w:rsid w:val="00FD3D08"/>
    <w:rsid w:val="00FE4D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3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241F9"/>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A43F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Normal">
    <w:name w:val="ConsPlusNormal"/>
    <w:rsid w:val="00AA43FF"/>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AA43FF"/>
    <w:pPr>
      <w:tabs>
        <w:tab w:val="center" w:pos="4677"/>
        <w:tab w:val="right" w:pos="9355"/>
      </w:tabs>
    </w:pPr>
    <w:rPr>
      <w:rFonts w:ascii="Calibri" w:eastAsia="Calibri" w:hAnsi="Calibri"/>
      <w:sz w:val="22"/>
      <w:szCs w:val="22"/>
      <w:lang w:eastAsia="en-US"/>
    </w:rPr>
  </w:style>
  <w:style w:type="character" w:customStyle="1" w:styleId="a4">
    <w:name w:val="Верхний колонтитул Знак"/>
    <w:basedOn w:val="a0"/>
    <w:link w:val="a3"/>
    <w:uiPriority w:val="99"/>
    <w:rsid w:val="00AA43FF"/>
    <w:rPr>
      <w:rFonts w:ascii="Calibri" w:eastAsia="Calibri" w:hAnsi="Calibri" w:cs="Times New Roman"/>
    </w:rPr>
  </w:style>
  <w:style w:type="paragraph" w:styleId="a5">
    <w:name w:val="No Spacing"/>
    <w:uiPriority w:val="1"/>
    <w:qFormat/>
    <w:rsid w:val="00AA43FF"/>
    <w:pPr>
      <w:spacing w:after="0" w:line="240" w:lineRule="auto"/>
    </w:pPr>
    <w:rPr>
      <w:rFonts w:ascii="Times New Roman" w:eastAsia="Times New Roman" w:hAnsi="Times New Roman" w:cs="Times New Roman"/>
      <w:sz w:val="24"/>
      <w:szCs w:val="24"/>
      <w:lang w:eastAsia="ru-RU"/>
    </w:rPr>
  </w:style>
  <w:style w:type="paragraph" w:styleId="a6">
    <w:name w:val="Normal (Web)"/>
    <w:basedOn w:val="a"/>
    <w:rsid w:val="00AA43FF"/>
    <w:pPr>
      <w:spacing w:before="100" w:beforeAutospacing="1" w:after="100" w:afterAutospacing="1"/>
    </w:pPr>
  </w:style>
  <w:style w:type="paragraph" w:customStyle="1" w:styleId="ConsPlusCell">
    <w:name w:val="ConsPlusCell"/>
    <w:rsid w:val="00AA43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AA43F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7">
    <w:name w:val="Hyperlink"/>
    <w:uiPriority w:val="99"/>
    <w:rsid w:val="00AA43FF"/>
    <w:rPr>
      <w:color w:val="0000FF"/>
      <w:u w:val="single"/>
    </w:rPr>
  </w:style>
  <w:style w:type="paragraph" w:styleId="a8">
    <w:name w:val="Balloon Text"/>
    <w:basedOn w:val="a"/>
    <w:link w:val="a9"/>
    <w:uiPriority w:val="99"/>
    <w:semiHidden/>
    <w:unhideWhenUsed/>
    <w:rsid w:val="00C76939"/>
    <w:rPr>
      <w:rFonts w:ascii="Segoe UI" w:hAnsi="Segoe UI" w:cs="Segoe UI"/>
      <w:sz w:val="18"/>
      <w:szCs w:val="18"/>
    </w:rPr>
  </w:style>
  <w:style w:type="character" w:customStyle="1" w:styleId="a9">
    <w:name w:val="Текст выноски Знак"/>
    <w:basedOn w:val="a0"/>
    <w:link w:val="a8"/>
    <w:uiPriority w:val="99"/>
    <w:semiHidden/>
    <w:rsid w:val="00C76939"/>
    <w:rPr>
      <w:rFonts w:ascii="Segoe UI" w:eastAsia="Times New Roman" w:hAnsi="Segoe UI" w:cs="Segoe UI"/>
      <w:sz w:val="18"/>
      <w:szCs w:val="18"/>
      <w:lang w:eastAsia="ru-RU"/>
    </w:rPr>
  </w:style>
  <w:style w:type="character" w:customStyle="1" w:styleId="10">
    <w:name w:val="Заголовок 1 Знак"/>
    <w:basedOn w:val="a0"/>
    <w:link w:val="1"/>
    <w:rsid w:val="00E241F9"/>
    <w:rPr>
      <w:rFonts w:ascii="Times New Roman" w:eastAsia="Times New Roman" w:hAnsi="Times New Roman" w:cs="Times New Roman"/>
      <w:sz w:val="28"/>
      <w:szCs w:val="24"/>
      <w:lang w:eastAsia="ru-RU"/>
    </w:rPr>
  </w:style>
  <w:style w:type="table" w:styleId="aa">
    <w:name w:val="Table Grid"/>
    <w:basedOn w:val="a1"/>
    <w:uiPriority w:val="39"/>
    <w:rsid w:val="00E367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A3092B"/>
    <w:pPr>
      <w:ind w:left="720"/>
      <w:contextualSpacing/>
    </w:pPr>
  </w:style>
  <w:style w:type="character" w:styleId="ac">
    <w:name w:val="Placeholder Text"/>
    <w:basedOn w:val="a0"/>
    <w:uiPriority w:val="99"/>
    <w:semiHidden/>
    <w:rsid w:val="00AE5510"/>
    <w:rPr>
      <w:color w:val="808080"/>
    </w:rPr>
  </w:style>
  <w:style w:type="paragraph" w:styleId="ad">
    <w:name w:val="footer"/>
    <w:basedOn w:val="a"/>
    <w:link w:val="ae"/>
    <w:uiPriority w:val="99"/>
    <w:semiHidden/>
    <w:unhideWhenUsed/>
    <w:rsid w:val="004F1C2B"/>
    <w:pPr>
      <w:tabs>
        <w:tab w:val="center" w:pos="4677"/>
        <w:tab w:val="right" w:pos="9355"/>
      </w:tabs>
    </w:pPr>
  </w:style>
  <w:style w:type="character" w:customStyle="1" w:styleId="ae">
    <w:name w:val="Нижний колонтитул Знак"/>
    <w:basedOn w:val="a0"/>
    <w:link w:val="ad"/>
    <w:uiPriority w:val="99"/>
    <w:semiHidden/>
    <w:rsid w:val="004F1C2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26254888">
      <w:bodyDiv w:val="1"/>
      <w:marLeft w:val="0"/>
      <w:marRight w:val="0"/>
      <w:marTop w:val="0"/>
      <w:marBottom w:val="0"/>
      <w:divBdr>
        <w:top w:val="none" w:sz="0" w:space="0" w:color="auto"/>
        <w:left w:val="none" w:sz="0" w:space="0" w:color="auto"/>
        <w:bottom w:val="none" w:sz="0" w:space="0" w:color="auto"/>
        <w:right w:val="none" w:sz="0" w:space="0" w:color="auto"/>
      </w:divBdr>
    </w:div>
    <w:div w:id="561795414">
      <w:bodyDiv w:val="1"/>
      <w:marLeft w:val="0"/>
      <w:marRight w:val="0"/>
      <w:marTop w:val="0"/>
      <w:marBottom w:val="0"/>
      <w:divBdr>
        <w:top w:val="none" w:sz="0" w:space="0" w:color="auto"/>
        <w:left w:val="none" w:sz="0" w:space="0" w:color="auto"/>
        <w:bottom w:val="none" w:sz="0" w:space="0" w:color="auto"/>
        <w:right w:val="none" w:sz="0" w:space="0" w:color="auto"/>
      </w:divBdr>
    </w:div>
    <w:div w:id="142884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4B956-C8A0-4D18-A768-4A195F220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2753</Words>
  <Characters>15696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RaGeranew</cp:lastModifiedBy>
  <cp:revision>5</cp:revision>
  <cp:lastPrinted>2022-06-03T04:46:00Z</cp:lastPrinted>
  <dcterms:created xsi:type="dcterms:W3CDTF">2022-07-01T02:15:00Z</dcterms:created>
  <dcterms:modified xsi:type="dcterms:W3CDTF">2022-07-01T02:30:00Z</dcterms:modified>
</cp:coreProperties>
</file>